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98" w:rsidRPr="00736C35" w:rsidRDefault="00BD0C98" w:rsidP="00736C35">
      <w:pPr>
        <w:jc w:val="center"/>
        <w:rPr>
          <w:rFonts w:ascii="Times New Roman" w:hAnsi="Times New Roman" w:cs="Times New Roman"/>
        </w:rPr>
      </w:pPr>
      <w:r w:rsidRPr="00736C35">
        <w:rPr>
          <w:rFonts w:ascii="Times New Roman" w:hAnsi="Times New Roman" w:cs="Times New Roman"/>
        </w:rPr>
        <w:t>PHƯƠNG PHÁP GIẢI BÀI TẬP HÓA HỌC 8</w:t>
      </w:r>
    </w:p>
    <w:p w:rsidR="00EB3746" w:rsidRPr="00736C35" w:rsidRDefault="00736C35" w:rsidP="00736C35">
      <w:pPr>
        <w:rPr>
          <w:rFonts w:ascii="Times New Roman" w:hAnsi="Times New Roman" w:cs="Times New Roman"/>
          <w:b/>
          <w:bCs/>
        </w:rPr>
      </w:pPr>
      <w:r>
        <w:rPr>
          <w:rFonts w:ascii="Times New Roman" w:hAnsi="Times New Roman" w:cs="Times New Roman"/>
          <w:b/>
          <w:bCs/>
        </w:rPr>
        <w:t xml:space="preserve">    I.</w:t>
      </w:r>
      <w:r w:rsidR="00EB3746" w:rsidRPr="00736C35">
        <w:rPr>
          <w:rFonts w:ascii="Times New Roman" w:hAnsi="Times New Roman" w:cs="Times New Roman"/>
          <w:b/>
          <w:bCs/>
        </w:rPr>
        <w:t>Lí do chọn biện pháp:</w:t>
      </w:r>
    </w:p>
    <w:p w:rsidR="00EB3746" w:rsidRPr="00736C35" w:rsidRDefault="00BD0C98" w:rsidP="00BD0C98">
      <w:pPr>
        <w:rPr>
          <w:rFonts w:ascii="Times New Roman" w:hAnsi="Times New Roman" w:cs="Times New Roman"/>
          <w:b/>
          <w:bCs/>
        </w:rPr>
      </w:pPr>
      <w:r w:rsidRPr="00736C35">
        <w:rPr>
          <w:rFonts w:ascii="Times New Roman" w:hAnsi="Times New Roman" w:cs="Times New Roman"/>
          <w:b/>
          <w:bCs/>
        </w:rPr>
        <w:t>Việc phân loại bài tập và </w:t>
      </w:r>
      <w:hyperlink r:id="rId6" w:history="1">
        <w:r w:rsidRPr="00736C35">
          <w:rPr>
            <w:rStyle w:val="Hyperlink"/>
            <w:rFonts w:ascii="Times New Roman" w:hAnsi="Times New Roman" w:cs="Times New Roman"/>
            <w:b/>
            <w:bCs/>
          </w:rPr>
          <w:t>phương pháp giải chung</w:t>
        </w:r>
      </w:hyperlink>
      <w:r w:rsidRPr="00736C35">
        <w:rPr>
          <w:rFonts w:ascii="Times New Roman" w:hAnsi="Times New Roman" w:cs="Times New Roman"/>
          <w:b/>
          <w:bCs/>
        </w:rPr>
        <w:t> cho từng loại bài tập hoá học có ý nghĩa rất quan trọng trong việc nâng cao chất lượng dạy học của giáo viên và kết quả học tập của học sinh.</w:t>
      </w:r>
    </w:p>
    <w:p w:rsidR="00EB3746" w:rsidRPr="00736C35" w:rsidRDefault="00736C35" w:rsidP="00736C35">
      <w:pPr>
        <w:rPr>
          <w:rFonts w:ascii="Times New Roman" w:hAnsi="Times New Roman" w:cs="Times New Roman"/>
          <w:b/>
          <w:bCs/>
        </w:rPr>
      </w:pPr>
      <w:r>
        <w:rPr>
          <w:rFonts w:ascii="Times New Roman" w:hAnsi="Times New Roman" w:cs="Times New Roman"/>
          <w:b/>
          <w:bCs/>
        </w:rPr>
        <w:t xml:space="preserve">   II.</w:t>
      </w:r>
      <w:r w:rsidR="00EB3746" w:rsidRPr="00736C35">
        <w:rPr>
          <w:rFonts w:ascii="Times New Roman" w:hAnsi="Times New Roman" w:cs="Times New Roman"/>
          <w:b/>
          <w:bCs/>
        </w:rPr>
        <w:t xml:space="preserve">Mục đích của giải pháp: </w:t>
      </w:r>
    </w:p>
    <w:p w:rsidR="00BD0C98" w:rsidRPr="00736C35" w:rsidRDefault="00BD0C98" w:rsidP="00BD0C98">
      <w:pPr>
        <w:rPr>
          <w:rFonts w:ascii="Times New Roman" w:hAnsi="Times New Roman" w:cs="Times New Roman"/>
        </w:rPr>
      </w:pPr>
      <w:r w:rsidRPr="00736C35">
        <w:rPr>
          <w:rFonts w:ascii="Times New Roman" w:hAnsi="Times New Roman" w:cs="Times New Roman"/>
          <w:b/>
          <w:bCs/>
        </w:rPr>
        <w:t xml:space="preserve"> </w:t>
      </w:r>
      <w:r w:rsidR="00EB3746" w:rsidRPr="00736C35">
        <w:rPr>
          <w:rFonts w:ascii="Times New Roman" w:hAnsi="Times New Roman" w:cs="Times New Roman"/>
          <w:b/>
          <w:bCs/>
        </w:rPr>
        <w:t>G</w:t>
      </w:r>
      <w:r w:rsidRPr="00736C35">
        <w:rPr>
          <w:rFonts w:ascii="Times New Roman" w:hAnsi="Times New Roman" w:cs="Times New Roman"/>
          <w:b/>
          <w:bCs/>
        </w:rPr>
        <w:t>iúp học sinh nắm vững kiến thức đã được học, đồng thời rèn luyện các kỹ năng, kĩ xảo để học sinh thành thạo hơn trong việc sử dụng các kiến thức để làm các bài tập, tạo cho học sinh hứng thú say mê học tập bộ môn là biện pháp nâng cao chất lượng dạy và học.</w:t>
      </w:r>
    </w:p>
    <w:p w:rsidR="00EB3746" w:rsidRPr="00736C35" w:rsidRDefault="00EB3746" w:rsidP="00736C35">
      <w:pPr>
        <w:pStyle w:val="ListParagraph"/>
        <w:numPr>
          <w:ilvl w:val="0"/>
          <w:numId w:val="17"/>
        </w:numPr>
        <w:rPr>
          <w:rFonts w:ascii="Times New Roman" w:hAnsi="Times New Roman" w:cs="Times New Roman"/>
          <w:b/>
        </w:rPr>
      </w:pPr>
      <w:r w:rsidRPr="00736C35">
        <w:rPr>
          <w:rFonts w:ascii="Times New Roman" w:hAnsi="Times New Roman" w:cs="Times New Roman"/>
          <w:b/>
        </w:rPr>
        <w:t>Một số giải pháp cho học sinh THCS thực hiện trong quá trình giải bài tập:</w:t>
      </w:r>
    </w:p>
    <w:p w:rsidR="00BD0C98" w:rsidRPr="00736C35" w:rsidRDefault="00736C35" w:rsidP="00BD0C98">
      <w:pPr>
        <w:rPr>
          <w:rFonts w:ascii="Times New Roman" w:hAnsi="Times New Roman" w:cs="Times New Roman"/>
        </w:rPr>
      </w:pPr>
      <w:r>
        <w:rPr>
          <w:rFonts w:ascii="Times New Roman" w:hAnsi="Times New Roman" w:cs="Times New Roman"/>
        </w:rPr>
        <w:t>1</w:t>
      </w:r>
      <w:r w:rsidR="00BD0C98" w:rsidRPr="00736C35">
        <w:rPr>
          <w:rFonts w:ascii="Times New Roman" w:hAnsi="Times New Roman" w:cs="Times New Roman"/>
        </w:rPr>
        <w:t>. Qua quá trình giảng dạy, nghiên cứu tài liệu, nội dung chương trình môn học, bài tập hoá học lớp 8 có thể chia thành các loại sau:</w:t>
      </w:r>
    </w:p>
    <w:p w:rsidR="00BD0C98" w:rsidRPr="00736C35" w:rsidRDefault="00BD0C98" w:rsidP="00BD0C98">
      <w:pPr>
        <w:rPr>
          <w:rFonts w:ascii="Times New Roman" w:hAnsi="Times New Roman" w:cs="Times New Roman"/>
        </w:rPr>
      </w:pPr>
      <w:r w:rsidRPr="00736C35">
        <w:rPr>
          <w:rFonts w:ascii="Times New Roman" w:hAnsi="Times New Roman" w:cs="Times New Roman"/>
        </w:rPr>
        <w:t>+ Bài tập </w:t>
      </w:r>
      <w:hyperlink r:id="rId7" w:history="1">
        <w:r w:rsidRPr="00736C35">
          <w:rPr>
            <w:rStyle w:val="Hyperlink"/>
            <w:rFonts w:ascii="Times New Roman" w:hAnsi="Times New Roman" w:cs="Times New Roman"/>
          </w:rPr>
          <w:t>tính theo công thứchoá học</w:t>
        </w:r>
      </w:hyperlink>
    </w:p>
    <w:p w:rsidR="00BD0C98" w:rsidRPr="00736C35" w:rsidRDefault="00BD0C98" w:rsidP="00BD0C98">
      <w:pPr>
        <w:rPr>
          <w:rFonts w:ascii="Times New Roman" w:hAnsi="Times New Roman" w:cs="Times New Roman"/>
        </w:rPr>
      </w:pPr>
      <w:r w:rsidRPr="00736C35">
        <w:rPr>
          <w:rFonts w:ascii="Times New Roman" w:hAnsi="Times New Roman" w:cs="Times New Roman"/>
        </w:rPr>
        <w:t>+ Bài tập </w:t>
      </w:r>
      <w:hyperlink r:id="rId8" w:history="1">
        <w:r w:rsidRPr="00736C35">
          <w:rPr>
            <w:rStyle w:val="Hyperlink"/>
            <w:rFonts w:ascii="Times New Roman" w:hAnsi="Times New Roman" w:cs="Times New Roman"/>
          </w:rPr>
          <w:t>tính theo phươngtrình hoá học</w:t>
        </w:r>
      </w:hyperlink>
    </w:p>
    <w:p w:rsidR="00BD0C98" w:rsidRPr="00736C35" w:rsidRDefault="00BD0C98" w:rsidP="00BD0C98">
      <w:pPr>
        <w:rPr>
          <w:rFonts w:ascii="Times New Roman" w:hAnsi="Times New Roman" w:cs="Times New Roman"/>
        </w:rPr>
      </w:pPr>
      <w:r w:rsidRPr="00736C35">
        <w:rPr>
          <w:rFonts w:ascii="Times New Roman" w:hAnsi="Times New Roman" w:cs="Times New Roman"/>
        </w:rPr>
        <w:t>+ Bài tập về dung dịch</w:t>
      </w:r>
    </w:p>
    <w:p w:rsidR="00BD0C98" w:rsidRPr="00736C35" w:rsidRDefault="00BD0C98" w:rsidP="00BD0C98">
      <w:pPr>
        <w:rPr>
          <w:rFonts w:ascii="Times New Roman" w:hAnsi="Times New Roman" w:cs="Times New Roman"/>
        </w:rPr>
      </w:pPr>
      <w:r w:rsidRPr="00736C35">
        <w:rPr>
          <w:rFonts w:ascii="Times New Roman" w:hAnsi="Times New Roman" w:cs="Times New Roman"/>
        </w:rPr>
        <w:t>+ Bài tập về chất khí</w:t>
      </w:r>
    </w:p>
    <w:p w:rsidR="00BD0C98" w:rsidRPr="00736C35" w:rsidRDefault="00BD0C98" w:rsidP="00BD0C98">
      <w:pPr>
        <w:rPr>
          <w:rFonts w:ascii="Times New Roman" w:hAnsi="Times New Roman" w:cs="Times New Roman"/>
        </w:rPr>
      </w:pPr>
      <w:r w:rsidRPr="00736C35">
        <w:rPr>
          <w:rFonts w:ascii="Times New Roman" w:hAnsi="Times New Roman" w:cs="Times New Roman"/>
        </w:rPr>
        <w:t>+ Bài tập về nhận biết, điều chế và </w:t>
      </w:r>
      <w:hyperlink r:id="rId9" w:history="1">
        <w:r w:rsidRPr="00736C35">
          <w:rPr>
            <w:rStyle w:val="Hyperlink"/>
            <w:rFonts w:ascii="Times New Roman" w:hAnsi="Times New Roman" w:cs="Times New Roman"/>
          </w:rPr>
          <w:t>tách chất</w:t>
        </w:r>
      </w:hyperlink>
      <w:r w:rsidRPr="00736C35">
        <w:rPr>
          <w:rFonts w:ascii="Times New Roman" w:hAnsi="Times New Roman" w:cs="Times New Roman"/>
        </w:rPr>
        <w:t>.</w:t>
      </w:r>
    </w:p>
    <w:p w:rsidR="00BD0C98" w:rsidRPr="00736C35" w:rsidRDefault="00BD0C98" w:rsidP="00BD0C98">
      <w:pPr>
        <w:rPr>
          <w:rFonts w:ascii="Times New Roman" w:hAnsi="Times New Roman" w:cs="Times New Roman"/>
        </w:rPr>
      </w:pPr>
      <w:r w:rsidRPr="00736C35">
        <w:rPr>
          <w:rFonts w:ascii="Times New Roman" w:hAnsi="Times New Roman" w:cs="Times New Roman"/>
        </w:rPr>
        <w:t>2. Các kiến thức học sinh phải nắm được :</w:t>
      </w:r>
    </w:p>
    <w:p w:rsidR="00BD0C98" w:rsidRPr="00736C35" w:rsidRDefault="00BD0C98" w:rsidP="00BD0C98">
      <w:pPr>
        <w:rPr>
          <w:rFonts w:ascii="Times New Roman" w:hAnsi="Times New Roman" w:cs="Times New Roman"/>
        </w:rPr>
      </w:pPr>
      <w:r w:rsidRPr="00736C35">
        <w:rPr>
          <w:rFonts w:ascii="Times New Roman" w:hAnsi="Times New Roman" w:cs="Times New Roman"/>
        </w:rPr>
        <w:t>– Các định luật:</w:t>
      </w:r>
    </w:p>
    <w:p w:rsidR="00BD0C98" w:rsidRPr="00736C35" w:rsidRDefault="00BD0C98" w:rsidP="00BD0C98">
      <w:pPr>
        <w:numPr>
          <w:ilvl w:val="0"/>
          <w:numId w:val="1"/>
        </w:numPr>
        <w:rPr>
          <w:rFonts w:ascii="Times New Roman" w:hAnsi="Times New Roman" w:cs="Times New Roman"/>
        </w:rPr>
      </w:pPr>
      <w:r w:rsidRPr="00736C35">
        <w:rPr>
          <w:rFonts w:ascii="Times New Roman" w:hAnsi="Times New Roman" w:cs="Times New Roman"/>
        </w:rPr>
        <w:t>Định luật thành phần không đổi.</w:t>
      </w:r>
    </w:p>
    <w:p w:rsidR="00BD0C98" w:rsidRPr="00736C35" w:rsidRDefault="00BD0C98" w:rsidP="00BD0C98">
      <w:pPr>
        <w:numPr>
          <w:ilvl w:val="0"/>
          <w:numId w:val="1"/>
        </w:numPr>
        <w:rPr>
          <w:rFonts w:ascii="Times New Roman" w:hAnsi="Times New Roman" w:cs="Times New Roman"/>
        </w:rPr>
      </w:pPr>
      <w:r w:rsidRPr="00736C35">
        <w:rPr>
          <w:rFonts w:ascii="Times New Roman" w:hAnsi="Times New Roman" w:cs="Times New Roman"/>
        </w:rPr>
        <w:t>Định luật bảo toàn khối lượng.</w:t>
      </w:r>
    </w:p>
    <w:p w:rsidR="00BD0C98" w:rsidRPr="00736C35" w:rsidRDefault="00BD0C98" w:rsidP="00BD0C98">
      <w:pPr>
        <w:numPr>
          <w:ilvl w:val="0"/>
          <w:numId w:val="1"/>
        </w:numPr>
        <w:rPr>
          <w:rFonts w:ascii="Times New Roman" w:hAnsi="Times New Roman" w:cs="Times New Roman"/>
        </w:rPr>
      </w:pPr>
      <w:r w:rsidRPr="00736C35">
        <w:rPr>
          <w:rFonts w:ascii="Times New Roman" w:hAnsi="Times New Roman" w:cs="Times New Roman"/>
        </w:rPr>
        <w:t>Định luật Avôgadrô.</w:t>
      </w:r>
    </w:p>
    <w:p w:rsidR="00BD0C98" w:rsidRPr="00736C35" w:rsidRDefault="00BD0C98" w:rsidP="00BD0C98">
      <w:pPr>
        <w:rPr>
          <w:rFonts w:ascii="Times New Roman" w:hAnsi="Times New Roman" w:cs="Times New Roman"/>
        </w:rPr>
      </w:pPr>
      <w:r w:rsidRPr="00736C35">
        <w:rPr>
          <w:rFonts w:ascii="Times New Roman" w:hAnsi="Times New Roman" w:cs="Times New Roman"/>
        </w:rPr>
        <w:t>–   Các khái niệm: Chất, nguyên tố, nguyên tử, phân tử, công thức hoá học, phản ứng hoá học, hoá trị, dung dịch, độ tan, nồng độ dung dịch…</w:t>
      </w:r>
    </w:p>
    <w:p w:rsidR="00BD0C98" w:rsidRPr="00736C35" w:rsidRDefault="00BD0C98" w:rsidP="00BD0C98">
      <w:pPr>
        <w:rPr>
          <w:rFonts w:ascii="Times New Roman" w:hAnsi="Times New Roman" w:cs="Times New Roman"/>
        </w:rPr>
      </w:pPr>
      <w:r w:rsidRPr="00736C35">
        <w:rPr>
          <w:rFonts w:ascii="Times New Roman" w:hAnsi="Times New Roman" w:cs="Times New Roman"/>
        </w:rPr>
        <w:t>–   Các công thức tính : Số mol, khối lượng chất, nồng độ%, nồng độ mol/l…</w:t>
      </w:r>
    </w:p>
    <w:p w:rsidR="00BD0C98" w:rsidRPr="00736C35" w:rsidRDefault="00736C35" w:rsidP="00BD0C98">
      <w:pPr>
        <w:rPr>
          <w:rFonts w:ascii="Times New Roman" w:hAnsi="Times New Roman" w:cs="Times New Roman"/>
        </w:rPr>
      </w:pPr>
      <w:r>
        <w:rPr>
          <w:rFonts w:ascii="Times New Roman" w:hAnsi="Times New Roman" w:cs="Times New Roman"/>
        </w:rPr>
        <w:t>IV</w:t>
      </w:r>
      <w:r w:rsidR="00BD0C98" w:rsidRPr="00736C35">
        <w:rPr>
          <w:rFonts w:ascii="Times New Roman" w:hAnsi="Times New Roman" w:cs="Times New Roman"/>
        </w:rPr>
        <w:t>. CÁC BIỆN PHÁP TỔ CHỨC THỰC HIỆN</w:t>
      </w:r>
    </w:p>
    <w:p w:rsidR="00BD0C98" w:rsidRPr="00736C35" w:rsidRDefault="00B326C1" w:rsidP="00BD0C98">
      <w:pPr>
        <w:rPr>
          <w:rFonts w:ascii="Times New Roman" w:hAnsi="Times New Roman" w:cs="Times New Roman"/>
        </w:rPr>
      </w:pPr>
      <w:r>
        <w:rPr>
          <w:rFonts w:ascii="Times New Roman" w:hAnsi="Times New Roman" w:cs="Times New Roman"/>
        </w:rPr>
        <w:t xml:space="preserve">               </w:t>
      </w:r>
      <w:r w:rsidR="00BD0C98" w:rsidRPr="00736C35">
        <w:rPr>
          <w:rFonts w:ascii="Times New Roman" w:hAnsi="Times New Roman" w:cs="Times New Roman"/>
        </w:rPr>
        <w:t>. BÀI TẬP TÍNH THEO CÔNG THỨC HÓA HỌC:</w:t>
      </w:r>
    </w:p>
    <w:p w:rsidR="00BD0C98" w:rsidRPr="00736C35" w:rsidRDefault="00B326C1" w:rsidP="00736C35">
      <w:pPr>
        <w:ind w:left="360"/>
        <w:rPr>
          <w:rFonts w:ascii="Times New Roman" w:hAnsi="Times New Roman" w:cs="Times New Roman"/>
        </w:rPr>
      </w:pPr>
      <w:r>
        <w:rPr>
          <w:rFonts w:ascii="Times New Roman" w:hAnsi="Times New Roman" w:cs="Times New Roman"/>
          <w:b/>
          <w:bCs/>
        </w:rPr>
        <w:t>1.</w:t>
      </w:r>
      <w:r w:rsidR="00BD0C98" w:rsidRPr="00736C35">
        <w:rPr>
          <w:rFonts w:ascii="Times New Roman" w:hAnsi="Times New Roman" w:cs="Times New Roman"/>
          <w:b/>
          <w:bCs/>
        </w:rPr>
        <w:t>Tính % về khối lượng của nguyên tố trong hợp chất A</w:t>
      </w:r>
      <w:r w:rsidR="00BD0C98" w:rsidRPr="00736C35">
        <w:rPr>
          <w:rFonts w:ascii="Times New Roman" w:hAnsi="Times New Roman" w:cs="Times New Roman"/>
          <w:b/>
          <w:bCs/>
          <w:vertAlign w:val="subscript"/>
        </w:rPr>
        <w:t>x</w:t>
      </w:r>
      <w:r w:rsidR="00BD0C98" w:rsidRPr="00736C35">
        <w:rPr>
          <w:rFonts w:ascii="Times New Roman" w:hAnsi="Times New Roman" w:cs="Times New Roman"/>
          <w:b/>
          <w:bCs/>
        </w:rPr>
        <w:t>B</w:t>
      </w:r>
      <w:r w:rsidR="00BD0C98" w:rsidRPr="00736C35">
        <w:rPr>
          <w:rFonts w:ascii="Times New Roman" w:hAnsi="Times New Roman" w:cs="Times New Roman"/>
          <w:b/>
          <w:bCs/>
          <w:vertAlign w:val="subscript"/>
        </w:rPr>
        <w:t>y</w:t>
      </w:r>
      <w:r w:rsidR="00BD0C98" w:rsidRPr="00736C35">
        <w:rPr>
          <w:rFonts w:ascii="Times New Roman" w:hAnsi="Times New Roman" w:cs="Times New Roman"/>
          <w:b/>
          <w:bCs/>
        </w:rPr>
        <w:t>hoặc A</w:t>
      </w:r>
      <w:r w:rsidR="00BD0C98" w:rsidRPr="00736C35">
        <w:rPr>
          <w:rFonts w:ascii="Times New Roman" w:hAnsi="Times New Roman" w:cs="Times New Roman"/>
          <w:b/>
          <w:bCs/>
          <w:vertAlign w:val="subscript"/>
        </w:rPr>
        <w:t>x</w:t>
      </w:r>
      <w:r w:rsidR="00BD0C98" w:rsidRPr="00736C35">
        <w:rPr>
          <w:rFonts w:ascii="Times New Roman" w:hAnsi="Times New Roman" w:cs="Times New Roman"/>
          <w:b/>
          <w:bCs/>
        </w:rPr>
        <w:t>B</w:t>
      </w:r>
      <w:r w:rsidR="00BD0C98" w:rsidRPr="00736C35">
        <w:rPr>
          <w:rFonts w:ascii="Times New Roman" w:hAnsi="Times New Roman" w:cs="Times New Roman"/>
          <w:b/>
          <w:bCs/>
          <w:vertAlign w:val="subscript"/>
        </w:rPr>
        <w:t>y</w:t>
      </w:r>
      <w:r w:rsidR="00BD0C98" w:rsidRPr="00736C35">
        <w:rPr>
          <w:rFonts w:ascii="Times New Roman" w:hAnsi="Times New Roman" w:cs="Times New Roman"/>
          <w:b/>
          <w:bCs/>
        </w:rPr>
        <w:t>C</w:t>
      </w:r>
      <w:r w:rsidR="00BD0C98" w:rsidRPr="00736C35">
        <w:rPr>
          <w:rFonts w:ascii="Times New Roman" w:hAnsi="Times New Roman" w:cs="Times New Roman"/>
          <w:b/>
          <w:bCs/>
          <w:vertAlign w:val="subscript"/>
        </w:rPr>
        <w:t>z</w:t>
      </w:r>
    </w:p>
    <w:p w:rsidR="00BD0C98" w:rsidRPr="00736C35" w:rsidRDefault="00B326C1" w:rsidP="00B326C1">
      <w:pPr>
        <w:ind w:left="360"/>
        <w:rPr>
          <w:rFonts w:ascii="Times New Roman" w:hAnsi="Times New Roman" w:cs="Times New Roman"/>
        </w:rPr>
      </w:pPr>
      <w:r>
        <w:rPr>
          <w:rFonts w:ascii="Times New Roman" w:hAnsi="Times New Roman" w:cs="Times New Roman"/>
          <w:b/>
          <w:bCs/>
          <w:i/>
          <w:iCs/>
        </w:rPr>
        <w:t>1.1.</w:t>
      </w:r>
      <w:r w:rsidR="00BD0C98" w:rsidRPr="00736C35">
        <w:rPr>
          <w:rFonts w:ascii="Times New Roman" w:hAnsi="Times New Roman" w:cs="Times New Roman"/>
          <w:b/>
          <w:bCs/>
          <w:i/>
          <w:iCs/>
        </w:rPr>
        <w:t>Cơ sở lí thuyết</w:t>
      </w:r>
      <w:r w:rsidR="00BD0C98" w:rsidRPr="00736C35">
        <w:rPr>
          <w:rFonts w:ascii="Times New Roman" w:hAnsi="Times New Roman" w:cs="Times New Roman"/>
          <w:b/>
          <w:bCs/>
        </w:rPr>
        <w:t>:</w:t>
      </w:r>
    </w:p>
    <w:p w:rsidR="00BD0C98" w:rsidRPr="00736C35" w:rsidRDefault="00BD0C98" w:rsidP="00BD0C98">
      <w:pPr>
        <w:rPr>
          <w:rFonts w:ascii="Times New Roman" w:hAnsi="Times New Roman" w:cs="Times New Roman"/>
        </w:rPr>
      </w:pPr>
      <w:r w:rsidRPr="00736C35">
        <w:rPr>
          <w:rFonts w:ascii="Times New Roman" w:hAnsi="Times New Roman" w:cs="Times New Roman"/>
        </w:rPr>
        <w:lastRenderedPageBreak/>
        <w:t>Cách giải :  </w:t>
      </w:r>
      <w:r w:rsidRPr="00736C35">
        <w:rPr>
          <w:rFonts w:ascii="Times New Roman" w:hAnsi="Times New Roman" w:cs="Times New Roman"/>
          <w:b/>
          <w:bCs/>
        </w:rPr>
        <w:t>–</w:t>
      </w:r>
      <w:r w:rsidRPr="00736C35">
        <w:rPr>
          <w:rFonts w:ascii="Times New Roman" w:hAnsi="Times New Roman" w:cs="Times New Roman"/>
        </w:rPr>
        <w:t> Tìm khối lượng mol phân tử A</w:t>
      </w:r>
      <w:r w:rsidRPr="00736C35">
        <w:rPr>
          <w:rFonts w:ascii="Times New Roman" w:hAnsi="Times New Roman" w:cs="Times New Roman"/>
          <w:vertAlign w:val="subscript"/>
        </w:rPr>
        <w:t>x</w:t>
      </w:r>
      <w:r w:rsidRPr="00736C35">
        <w:rPr>
          <w:rFonts w:ascii="Times New Roman" w:hAnsi="Times New Roman" w:cs="Times New Roman"/>
        </w:rPr>
        <w:t>B</w:t>
      </w:r>
      <w:r w:rsidRPr="00736C35">
        <w:rPr>
          <w:rFonts w:ascii="Times New Roman" w:hAnsi="Times New Roman" w:cs="Times New Roman"/>
          <w:vertAlign w:val="subscript"/>
        </w:rPr>
        <w:t>y</w:t>
      </w:r>
      <w:r w:rsidRPr="00736C35">
        <w:rPr>
          <w:rFonts w:ascii="Times New Roman" w:hAnsi="Times New Roman" w:cs="Times New Roman"/>
        </w:rPr>
        <w:t> hoặc A</w:t>
      </w:r>
      <w:r w:rsidRPr="00736C35">
        <w:rPr>
          <w:rFonts w:ascii="Times New Roman" w:hAnsi="Times New Roman" w:cs="Times New Roman"/>
          <w:vertAlign w:val="subscript"/>
        </w:rPr>
        <w:t>x</w:t>
      </w:r>
      <w:r w:rsidRPr="00736C35">
        <w:rPr>
          <w:rFonts w:ascii="Times New Roman" w:hAnsi="Times New Roman" w:cs="Times New Roman"/>
        </w:rPr>
        <w:t>B</w:t>
      </w:r>
      <w:r w:rsidRPr="00736C35">
        <w:rPr>
          <w:rFonts w:ascii="Times New Roman" w:hAnsi="Times New Roman" w:cs="Times New Roman"/>
          <w:vertAlign w:val="subscript"/>
        </w:rPr>
        <w:t>y</w:t>
      </w:r>
      <w:r w:rsidRPr="00736C35">
        <w:rPr>
          <w:rFonts w:ascii="Times New Roman" w:hAnsi="Times New Roman" w:cs="Times New Roman"/>
        </w:rPr>
        <w:t>C</w:t>
      </w:r>
      <w:r w:rsidRPr="00736C35">
        <w:rPr>
          <w:rFonts w:ascii="Times New Roman" w:hAnsi="Times New Roman" w:cs="Times New Roman"/>
          <w:vertAlign w:val="subscript"/>
        </w:rPr>
        <w:t>z</w:t>
      </w:r>
    </w:p>
    <w:p w:rsidR="00BD0C98" w:rsidRPr="00736C35" w:rsidRDefault="00B326C1" w:rsidP="00BD0C98">
      <w:pPr>
        <w:rPr>
          <w:rFonts w:ascii="Times New Roman" w:hAnsi="Times New Roman" w:cs="Times New Roman"/>
        </w:rPr>
      </w:pPr>
      <w:r>
        <w:rPr>
          <w:rFonts w:ascii="Times New Roman" w:hAnsi="Times New Roman" w:cs="Times New Roman"/>
        </w:rPr>
        <w:t>1.2.</w:t>
      </w:r>
      <w:r w:rsidR="00BD0C98" w:rsidRPr="00736C35">
        <w:rPr>
          <w:rFonts w:ascii="Times New Roman" w:hAnsi="Times New Roman" w:cs="Times New Roman"/>
        </w:rPr>
        <w:t xml:space="preserve"> Áp dụng công thức :</w:t>
      </w:r>
    </w:p>
    <w:p w:rsidR="00BD0C98" w:rsidRPr="00736C35" w:rsidRDefault="00BD0C98" w:rsidP="00BD0C98">
      <w:pPr>
        <w:rPr>
          <w:rFonts w:ascii="Times New Roman" w:hAnsi="Times New Roman" w:cs="Times New Roman"/>
        </w:rPr>
      </w:pPr>
      <w:r w:rsidRPr="00736C35">
        <w:rPr>
          <w:rFonts w:ascii="Times New Roman" w:hAnsi="Times New Roman" w:cs="Times New Roman"/>
          <w:i/>
          <w:iCs/>
        </w:rPr>
        <w:t>                     </w:t>
      </w:r>
      <w:r w:rsidRPr="00736C35">
        <w:rPr>
          <w:rFonts w:ascii="Times New Roman" w:hAnsi="Times New Roman" w:cs="Times New Roman"/>
        </w:rPr>
        <w:t>%A = x.MAMAxBy x 100% ;</w:t>
      </w:r>
    </w:p>
    <w:p w:rsidR="00BD0C98" w:rsidRPr="00736C35" w:rsidRDefault="00BD0C98" w:rsidP="00BD0C98">
      <w:pPr>
        <w:rPr>
          <w:rFonts w:ascii="Times New Roman" w:hAnsi="Times New Roman" w:cs="Times New Roman"/>
        </w:rPr>
      </w:pPr>
      <w:r w:rsidRPr="00736C35">
        <w:rPr>
          <w:rFonts w:ascii="Times New Roman" w:hAnsi="Times New Roman" w:cs="Times New Roman"/>
        </w:rPr>
        <w:t>%B = y.MBMAxBy x 100%</w:t>
      </w:r>
    </w:p>
    <w:p w:rsidR="00BD0C98" w:rsidRPr="00736C35" w:rsidRDefault="00B326C1" w:rsidP="00B326C1">
      <w:pPr>
        <w:ind w:left="720"/>
        <w:rPr>
          <w:rFonts w:ascii="Times New Roman" w:hAnsi="Times New Roman" w:cs="Times New Roman"/>
        </w:rPr>
      </w:pPr>
      <w:r>
        <w:rPr>
          <w:rFonts w:ascii="Times New Roman" w:hAnsi="Times New Roman" w:cs="Times New Roman"/>
          <w:b/>
          <w:bCs/>
        </w:rPr>
        <w:t>2.</w:t>
      </w:r>
      <w:r w:rsidR="00BD0C98" w:rsidRPr="00736C35">
        <w:rPr>
          <w:rFonts w:ascii="Times New Roman" w:hAnsi="Times New Roman" w:cs="Times New Roman"/>
          <w:b/>
          <w:bCs/>
        </w:rPr>
        <w:t>Tính khối lượng của nguyên tố trong a (gam) hợp chất A</w:t>
      </w:r>
      <w:r w:rsidR="00BD0C98" w:rsidRPr="00736C35">
        <w:rPr>
          <w:rFonts w:ascii="Times New Roman" w:hAnsi="Times New Roman" w:cs="Times New Roman"/>
          <w:b/>
          <w:bCs/>
          <w:vertAlign w:val="subscript"/>
        </w:rPr>
        <w:t>x</w:t>
      </w:r>
      <w:r w:rsidR="00BD0C98" w:rsidRPr="00736C35">
        <w:rPr>
          <w:rFonts w:ascii="Times New Roman" w:hAnsi="Times New Roman" w:cs="Times New Roman"/>
          <w:b/>
          <w:bCs/>
        </w:rPr>
        <w:t>B</w:t>
      </w:r>
      <w:r w:rsidR="00BD0C98" w:rsidRPr="00736C35">
        <w:rPr>
          <w:rFonts w:ascii="Times New Roman" w:hAnsi="Times New Roman" w:cs="Times New Roman"/>
          <w:b/>
          <w:bCs/>
          <w:vertAlign w:val="subscript"/>
        </w:rPr>
        <w:t>y</w:t>
      </w:r>
      <w:r w:rsidR="00BD0C98" w:rsidRPr="00736C35">
        <w:rPr>
          <w:rFonts w:ascii="Times New Roman" w:hAnsi="Times New Roman" w:cs="Times New Roman"/>
          <w:b/>
          <w:bCs/>
        </w:rPr>
        <w:t> hoặc A</w:t>
      </w:r>
      <w:r w:rsidR="00BD0C98" w:rsidRPr="00736C35">
        <w:rPr>
          <w:rFonts w:ascii="Times New Roman" w:hAnsi="Times New Roman" w:cs="Times New Roman"/>
          <w:b/>
          <w:bCs/>
          <w:vertAlign w:val="subscript"/>
        </w:rPr>
        <w:t>x</w:t>
      </w:r>
      <w:r w:rsidR="00BD0C98" w:rsidRPr="00736C35">
        <w:rPr>
          <w:rFonts w:ascii="Times New Roman" w:hAnsi="Times New Roman" w:cs="Times New Roman"/>
          <w:b/>
          <w:bCs/>
        </w:rPr>
        <w:t>B</w:t>
      </w:r>
      <w:r w:rsidR="00BD0C98" w:rsidRPr="00736C35">
        <w:rPr>
          <w:rFonts w:ascii="Times New Roman" w:hAnsi="Times New Roman" w:cs="Times New Roman"/>
          <w:b/>
          <w:bCs/>
          <w:vertAlign w:val="subscript"/>
        </w:rPr>
        <w:t>y</w:t>
      </w:r>
      <w:r w:rsidR="00BD0C98" w:rsidRPr="00736C35">
        <w:rPr>
          <w:rFonts w:ascii="Times New Roman" w:hAnsi="Times New Roman" w:cs="Times New Roman"/>
          <w:b/>
          <w:bCs/>
        </w:rPr>
        <w:t>C</w:t>
      </w:r>
      <w:r w:rsidR="00BD0C98" w:rsidRPr="00736C35">
        <w:rPr>
          <w:rFonts w:ascii="Times New Roman" w:hAnsi="Times New Roman" w:cs="Times New Roman"/>
          <w:b/>
          <w:bCs/>
          <w:vertAlign w:val="subscript"/>
        </w:rPr>
        <w:t>z</w:t>
      </w:r>
    </w:p>
    <w:p w:rsidR="00BD0C98" w:rsidRPr="00736C35" w:rsidRDefault="00B326C1" w:rsidP="00B326C1">
      <w:pPr>
        <w:ind w:left="360"/>
        <w:rPr>
          <w:rFonts w:ascii="Times New Roman" w:hAnsi="Times New Roman" w:cs="Times New Roman"/>
        </w:rPr>
      </w:pPr>
      <w:r>
        <w:rPr>
          <w:rFonts w:ascii="Times New Roman" w:hAnsi="Times New Roman" w:cs="Times New Roman"/>
          <w:b/>
          <w:bCs/>
          <w:i/>
          <w:iCs/>
        </w:rPr>
        <w:t xml:space="preserve">2.1. </w:t>
      </w:r>
      <w:r w:rsidR="00BD0C98" w:rsidRPr="00736C35">
        <w:rPr>
          <w:rFonts w:ascii="Times New Roman" w:hAnsi="Times New Roman" w:cs="Times New Roman"/>
          <w:b/>
          <w:bCs/>
          <w:i/>
          <w:iCs/>
        </w:rPr>
        <w:t>Cơ sở lí thuyết</w:t>
      </w:r>
      <w:r w:rsidR="00BD0C98" w:rsidRPr="00736C35">
        <w:rPr>
          <w:rFonts w:ascii="Times New Roman" w:hAnsi="Times New Roman" w:cs="Times New Roman"/>
        </w:rPr>
        <w:t>:</w:t>
      </w:r>
      <w:r w:rsidR="00BD0C98" w:rsidRPr="00736C35">
        <w:rPr>
          <w:rFonts w:ascii="Times New Roman" w:hAnsi="Times New Roman" w:cs="Times New Roman"/>
          <w:i/>
          <w:iCs/>
        </w:rPr>
        <w:br/>
      </w:r>
      <w:r w:rsidR="00BD0C98" w:rsidRPr="00736C35">
        <w:rPr>
          <w:rFonts w:ascii="Times New Roman" w:hAnsi="Times New Roman" w:cs="Times New Roman"/>
          <w:b/>
          <w:bCs/>
          <w:i/>
          <w:iCs/>
        </w:rPr>
        <w:t>Cách giải</w:t>
      </w:r>
      <w:r w:rsidR="00BD0C98" w:rsidRPr="00736C35">
        <w:rPr>
          <w:rFonts w:ascii="Times New Roman" w:hAnsi="Times New Roman" w:cs="Times New Roman"/>
          <w:b/>
          <w:bCs/>
        </w:rPr>
        <w:t> :</w:t>
      </w:r>
      <w:r w:rsidR="00BD0C98" w:rsidRPr="00736C35">
        <w:rPr>
          <w:rFonts w:ascii="Times New Roman" w:hAnsi="Times New Roman" w:cs="Times New Roman"/>
        </w:rPr>
        <w:t>  </w:t>
      </w:r>
      <w:r w:rsidR="00BD0C98" w:rsidRPr="00736C35">
        <w:rPr>
          <w:rFonts w:ascii="Times New Roman" w:hAnsi="Times New Roman" w:cs="Times New Roman"/>
          <w:b/>
          <w:bCs/>
        </w:rPr>
        <w:t>–</w:t>
      </w:r>
      <w:r w:rsidR="00BD0C98" w:rsidRPr="00736C35">
        <w:rPr>
          <w:rFonts w:ascii="Times New Roman" w:hAnsi="Times New Roman" w:cs="Times New Roman"/>
        </w:rPr>
        <w:t>  Tìm khối lượng mol phân tử A</w:t>
      </w:r>
      <w:r w:rsidR="00BD0C98" w:rsidRPr="00736C35">
        <w:rPr>
          <w:rFonts w:ascii="Times New Roman" w:hAnsi="Times New Roman" w:cs="Times New Roman"/>
          <w:vertAlign w:val="subscript"/>
        </w:rPr>
        <w:t>x</w:t>
      </w:r>
      <w:r w:rsidR="00BD0C98" w:rsidRPr="00736C35">
        <w:rPr>
          <w:rFonts w:ascii="Times New Roman" w:hAnsi="Times New Roman" w:cs="Times New Roman"/>
        </w:rPr>
        <w:t>B</w:t>
      </w:r>
      <w:r w:rsidR="00BD0C98" w:rsidRPr="00736C35">
        <w:rPr>
          <w:rFonts w:ascii="Times New Roman" w:hAnsi="Times New Roman" w:cs="Times New Roman"/>
          <w:vertAlign w:val="subscript"/>
        </w:rPr>
        <w:t>y</w:t>
      </w:r>
      <w:r w:rsidR="00BD0C98" w:rsidRPr="00736C35">
        <w:rPr>
          <w:rFonts w:ascii="Times New Roman" w:hAnsi="Times New Roman" w:cs="Times New Roman"/>
        </w:rPr>
        <w:t> hoặc A</w:t>
      </w:r>
      <w:r w:rsidR="00BD0C98" w:rsidRPr="00736C35">
        <w:rPr>
          <w:rFonts w:ascii="Times New Roman" w:hAnsi="Times New Roman" w:cs="Times New Roman"/>
          <w:vertAlign w:val="subscript"/>
        </w:rPr>
        <w:t>x</w:t>
      </w:r>
      <w:r w:rsidR="00BD0C98" w:rsidRPr="00736C35">
        <w:rPr>
          <w:rFonts w:ascii="Times New Roman" w:hAnsi="Times New Roman" w:cs="Times New Roman"/>
        </w:rPr>
        <w:t>B</w:t>
      </w:r>
      <w:r w:rsidR="00BD0C98" w:rsidRPr="00736C35">
        <w:rPr>
          <w:rFonts w:ascii="Times New Roman" w:hAnsi="Times New Roman" w:cs="Times New Roman"/>
          <w:vertAlign w:val="subscript"/>
        </w:rPr>
        <w:t>y</w:t>
      </w:r>
      <w:r w:rsidR="00BD0C98" w:rsidRPr="00736C35">
        <w:rPr>
          <w:rFonts w:ascii="Times New Roman" w:hAnsi="Times New Roman" w:cs="Times New Roman"/>
        </w:rPr>
        <w:t>C</w:t>
      </w:r>
      <w:r w:rsidR="00BD0C98" w:rsidRPr="00736C35">
        <w:rPr>
          <w:rFonts w:ascii="Times New Roman" w:hAnsi="Times New Roman" w:cs="Times New Roman"/>
          <w:vertAlign w:val="subscript"/>
        </w:rPr>
        <w:t>z</w:t>
      </w:r>
    </w:p>
    <w:p w:rsidR="00BD0C98" w:rsidRPr="00736C35" w:rsidRDefault="00B326C1" w:rsidP="00BD0C98">
      <w:pPr>
        <w:rPr>
          <w:rFonts w:ascii="Times New Roman" w:hAnsi="Times New Roman" w:cs="Times New Roman"/>
        </w:rPr>
      </w:pPr>
      <w:r>
        <w:rPr>
          <w:rFonts w:ascii="Times New Roman" w:hAnsi="Times New Roman" w:cs="Times New Roman"/>
          <w:b/>
          <w:bCs/>
        </w:rPr>
        <w:t xml:space="preserve">      2.2.</w:t>
      </w:r>
      <w:r w:rsidR="00BD0C98" w:rsidRPr="00736C35">
        <w:rPr>
          <w:rFonts w:ascii="Times New Roman" w:hAnsi="Times New Roman" w:cs="Times New Roman"/>
        </w:rPr>
        <w:t>  áp dụng công thức :</w:t>
      </w:r>
    </w:p>
    <w:p w:rsidR="00BD0C98" w:rsidRPr="00736C35" w:rsidRDefault="00BD0C98" w:rsidP="00BD0C98">
      <w:pPr>
        <w:rPr>
          <w:rFonts w:ascii="Times New Roman" w:hAnsi="Times New Roman" w:cs="Times New Roman"/>
        </w:rPr>
      </w:pPr>
      <w:r w:rsidRPr="00736C35">
        <w:rPr>
          <w:rFonts w:ascii="Times New Roman" w:hAnsi="Times New Roman" w:cs="Times New Roman"/>
        </w:rPr>
        <w:t>m</w:t>
      </w:r>
      <w:r w:rsidRPr="00736C35">
        <w:rPr>
          <w:rFonts w:ascii="Times New Roman" w:hAnsi="Times New Roman" w:cs="Times New Roman"/>
          <w:vertAlign w:val="subscript"/>
        </w:rPr>
        <w:t>A</w:t>
      </w:r>
      <w:r w:rsidRPr="00736C35">
        <w:rPr>
          <w:rFonts w:ascii="Times New Roman" w:hAnsi="Times New Roman" w:cs="Times New Roman"/>
        </w:rPr>
        <w:t> =  x.MAMAxBy  x  a  ;</w:t>
      </w:r>
    </w:p>
    <w:p w:rsidR="00BD0C98" w:rsidRPr="00736C35" w:rsidRDefault="00BD0C98" w:rsidP="00BD0C98">
      <w:pPr>
        <w:rPr>
          <w:rFonts w:ascii="Times New Roman" w:hAnsi="Times New Roman" w:cs="Times New Roman"/>
        </w:rPr>
      </w:pPr>
      <w:r w:rsidRPr="00736C35">
        <w:rPr>
          <w:rFonts w:ascii="Times New Roman" w:hAnsi="Times New Roman" w:cs="Times New Roman"/>
        </w:rPr>
        <w:t>m</w:t>
      </w:r>
      <w:r w:rsidRPr="00736C35">
        <w:rPr>
          <w:rFonts w:ascii="Times New Roman" w:hAnsi="Times New Roman" w:cs="Times New Roman"/>
          <w:vertAlign w:val="subscript"/>
        </w:rPr>
        <w:t>B</w:t>
      </w:r>
      <w:r w:rsidRPr="00736C35">
        <w:rPr>
          <w:rFonts w:ascii="Times New Roman" w:hAnsi="Times New Roman" w:cs="Times New Roman"/>
        </w:rPr>
        <w:t> =  y.MBMAxBy x a</w:t>
      </w:r>
    </w:p>
    <w:p w:rsidR="00BD0C98" w:rsidRPr="00736C35" w:rsidRDefault="00BD0C98" w:rsidP="00BD0C98">
      <w:pPr>
        <w:rPr>
          <w:rFonts w:ascii="Times New Roman" w:hAnsi="Times New Roman" w:cs="Times New Roman"/>
        </w:rPr>
      </w:pPr>
      <w:r w:rsidRPr="00736C35">
        <w:rPr>
          <w:rFonts w:ascii="Times New Roman" w:hAnsi="Times New Roman" w:cs="Times New Roman"/>
        </w:rPr>
        <w:t>hoặc  m</w:t>
      </w:r>
      <w:r w:rsidRPr="00736C35">
        <w:rPr>
          <w:rFonts w:ascii="Times New Roman" w:hAnsi="Times New Roman" w:cs="Times New Roman"/>
          <w:vertAlign w:val="subscript"/>
        </w:rPr>
        <w:t>B </w:t>
      </w:r>
      <w:r w:rsidRPr="00736C35">
        <w:rPr>
          <w:rFonts w:ascii="Times New Roman" w:hAnsi="Times New Roman" w:cs="Times New Roman"/>
        </w:rPr>
        <w:t>=  a – m</w:t>
      </w:r>
      <w:r w:rsidRPr="00736C35">
        <w:rPr>
          <w:rFonts w:ascii="Times New Roman" w:hAnsi="Times New Roman" w:cs="Times New Roman"/>
          <w:vertAlign w:val="subscript"/>
        </w:rPr>
        <w:t>A</w:t>
      </w:r>
    </w:p>
    <w:p w:rsidR="00BD0C98" w:rsidRPr="00B326C1" w:rsidRDefault="00BD0C98" w:rsidP="00B326C1">
      <w:pPr>
        <w:pStyle w:val="ListParagraph"/>
        <w:numPr>
          <w:ilvl w:val="0"/>
          <w:numId w:val="18"/>
        </w:numPr>
        <w:rPr>
          <w:rFonts w:ascii="Times New Roman" w:hAnsi="Times New Roman" w:cs="Times New Roman"/>
        </w:rPr>
      </w:pPr>
      <w:r w:rsidRPr="00B326C1">
        <w:rPr>
          <w:rFonts w:ascii="Times New Roman" w:hAnsi="Times New Roman" w:cs="Times New Roman"/>
          <w:b/>
          <w:bCs/>
        </w:rPr>
        <w:t>Bài tập tìm nguyên tố</w:t>
      </w:r>
      <w:r w:rsidRPr="00B326C1">
        <w:rPr>
          <w:rFonts w:ascii="Times New Roman" w:hAnsi="Times New Roman" w:cs="Times New Roman"/>
        </w:rPr>
        <w:t> :</w:t>
      </w:r>
    </w:p>
    <w:p w:rsidR="00BD0C98" w:rsidRPr="00736C35" w:rsidRDefault="00BD0C98" w:rsidP="00B326C1">
      <w:pPr>
        <w:ind w:left="360"/>
        <w:rPr>
          <w:rFonts w:ascii="Times New Roman" w:hAnsi="Times New Roman" w:cs="Times New Roman"/>
        </w:rPr>
      </w:pPr>
      <w:r w:rsidRPr="00736C35">
        <w:rPr>
          <w:rFonts w:ascii="Times New Roman" w:hAnsi="Times New Roman" w:cs="Times New Roman"/>
          <w:b/>
          <w:bCs/>
          <w:i/>
          <w:iCs/>
        </w:rPr>
        <w:t>Cơ sở lí thuyết</w:t>
      </w:r>
      <w:r w:rsidRPr="00736C35">
        <w:rPr>
          <w:rFonts w:ascii="Times New Roman" w:hAnsi="Times New Roman" w:cs="Times New Roman"/>
        </w:rPr>
        <w:t>:</w:t>
      </w:r>
    </w:p>
    <w:p w:rsidR="00BD0C98" w:rsidRPr="00736C35" w:rsidRDefault="00BD0C98" w:rsidP="00BD0C98">
      <w:pPr>
        <w:rPr>
          <w:rFonts w:ascii="Times New Roman" w:hAnsi="Times New Roman" w:cs="Times New Roman"/>
        </w:rPr>
      </w:pPr>
      <w:r w:rsidRPr="00736C35">
        <w:rPr>
          <w:rFonts w:ascii="Times New Roman" w:hAnsi="Times New Roman" w:cs="Times New Roman"/>
        </w:rPr>
        <w:t>Dựa vào cơ sở lí thuyết, dữ kiện đề bài cho để tính khối lượng mol của nguyên tố từ đó xác định được nguyên tố cần tìm.</w:t>
      </w:r>
      <w:r w:rsidRPr="00736C35">
        <w:rPr>
          <w:rFonts w:ascii="Times New Roman" w:hAnsi="Times New Roman" w:cs="Times New Roman"/>
          <w:b/>
          <w:bCs/>
        </w:rPr>
        <w:br/>
      </w:r>
      <w:r w:rsidR="00B326C1">
        <w:rPr>
          <w:rFonts w:ascii="Times New Roman" w:hAnsi="Times New Roman" w:cs="Times New Roman"/>
          <w:b/>
          <w:bCs/>
        </w:rPr>
        <w:t>4</w:t>
      </w:r>
      <w:r w:rsidRPr="00736C35">
        <w:rPr>
          <w:rFonts w:ascii="Times New Roman" w:hAnsi="Times New Roman" w:cs="Times New Roman"/>
          <w:b/>
          <w:bCs/>
        </w:rPr>
        <w:t xml:space="preserve"> </w:t>
      </w:r>
      <w:r w:rsidRPr="00B326C1">
        <w:rPr>
          <w:rFonts w:ascii="Times New Roman" w:hAnsi="Times New Roman" w:cs="Times New Roman"/>
          <w:b/>
          <w:bCs/>
        </w:rPr>
        <w:t>. </w:t>
      </w:r>
      <w:hyperlink r:id="rId10" w:history="1">
        <w:r w:rsidRPr="00B326C1">
          <w:rPr>
            <w:rStyle w:val="Hyperlink"/>
            <w:rFonts w:ascii="Times New Roman" w:hAnsi="Times New Roman" w:cs="Times New Roman"/>
            <w:b/>
            <w:bCs/>
            <w:u w:val="none"/>
          </w:rPr>
          <w:t>Bài tập xác định công thức phân tử của hợp chất vô cơ</w:t>
        </w:r>
      </w:hyperlink>
      <w:hyperlink r:id="rId11" w:history="1">
        <w:r w:rsidRPr="00736C35">
          <w:rPr>
            <w:rStyle w:val="Hyperlink"/>
            <w:rFonts w:ascii="Times New Roman" w:hAnsi="Times New Roman" w:cs="Times New Roman"/>
          </w:rPr>
          <w:t> :</w:t>
        </w:r>
      </w:hyperlink>
    </w:p>
    <w:p w:rsidR="00BD0C98" w:rsidRPr="00736C35" w:rsidRDefault="00BD0C98" w:rsidP="00BD0C98">
      <w:pPr>
        <w:rPr>
          <w:rFonts w:ascii="Times New Roman" w:hAnsi="Times New Roman" w:cs="Times New Roman"/>
        </w:rPr>
      </w:pPr>
      <w:r w:rsidRPr="00736C35">
        <w:rPr>
          <w:rFonts w:ascii="Times New Roman" w:hAnsi="Times New Roman" w:cs="Times New Roman"/>
        </w:rPr>
        <w:t>Xác định công thức hóa học của hợp chất khi biết thành phần % các nguyên tố hoặc tỉ lệ khối lượng các nguyên tố:</w:t>
      </w:r>
    </w:p>
    <w:p w:rsidR="00BD0C98" w:rsidRPr="00736C35" w:rsidRDefault="00BD0C98" w:rsidP="00B326C1">
      <w:pPr>
        <w:ind w:left="360"/>
        <w:rPr>
          <w:rFonts w:ascii="Times New Roman" w:hAnsi="Times New Roman" w:cs="Times New Roman"/>
        </w:rPr>
      </w:pPr>
      <w:r w:rsidRPr="00736C35">
        <w:rPr>
          <w:rFonts w:ascii="Times New Roman" w:hAnsi="Times New Roman" w:cs="Times New Roman"/>
          <w:b/>
          <w:bCs/>
          <w:i/>
          <w:iCs/>
        </w:rPr>
        <w:t>Cơ sở lí thuyết</w:t>
      </w:r>
      <w:r w:rsidRPr="00736C35">
        <w:rPr>
          <w:rFonts w:ascii="Times New Roman" w:hAnsi="Times New Roman" w:cs="Times New Roman"/>
        </w:rPr>
        <w:t>:</w:t>
      </w:r>
    </w:p>
    <w:p w:rsidR="00BD0C98" w:rsidRPr="00736C35" w:rsidRDefault="00BD0C98" w:rsidP="00BD0C98">
      <w:pPr>
        <w:rPr>
          <w:rFonts w:ascii="Times New Roman" w:hAnsi="Times New Roman" w:cs="Times New Roman"/>
        </w:rPr>
      </w:pPr>
      <w:r w:rsidRPr="00736C35">
        <w:rPr>
          <w:rFonts w:ascii="Times New Roman" w:hAnsi="Times New Roman" w:cs="Times New Roman"/>
        </w:rPr>
        <w:t>– Nếu đề bài không cho dữ kiện M ( khối lượng mol )</w:t>
      </w:r>
    </w:p>
    <w:p w:rsidR="00BD0C98" w:rsidRPr="00736C35" w:rsidRDefault="00BD0C98" w:rsidP="00BD0C98">
      <w:pPr>
        <w:rPr>
          <w:rFonts w:ascii="Times New Roman" w:hAnsi="Times New Roman" w:cs="Times New Roman"/>
        </w:rPr>
      </w:pPr>
      <w:r w:rsidRPr="00736C35">
        <w:rPr>
          <w:rFonts w:ascii="Times New Roman" w:hAnsi="Times New Roman" w:cs="Times New Roman"/>
          <w:b/>
          <w:bCs/>
        </w:rPr>
        <w:t> .</w:t>
      </w:r>
      <w:r w:rsidRPr="00736C35">
        <w:rPr>
          <w:rFonts w:ascii="Times New Roman" w:hAnsi="Times New Roman" w:cs="Times New Roman"/>
        </w:rPr>
        <w:t>  Gọi công thức cần tìm :  A</w:t>
      </w:r>
      <w:r w:rsidRPr="00736C35">
        <w:rPr>
          <w:rFonts w:ascii="Times New Roman" w:hAnsi="Times New Roman" w:cs="Times New Roman"/>
          <w:vertAlign w:val="subscript"/>
        </w:rPr>
        <w:t>x</w:t>
      </w:r>
      <w:r w:rsidRPr="00736C35">
        <w:rPr>
          <w:rFonts w:ascii="Times New Roman" w:hAnsi="Times New Roman" w:cs="Times New Roman"/>
        </w:rPr>
        <w:t>B</w:t>
      </w:r>
      <w:r w:rsidRPr="00736C35">
        <w:rPr>
          <w:rFonts w:ascii="Times New Roman" w:hAnsi="Times New Roman" w:cs="Times New Roman"/>
          <w:vertAlign w:val="subscript"/>
        </w:rPr>
        <w:t>y</w:t>
      </w:r>
      <w:r w:rsidRPr="00736C35">
        <w:rPr>
          <w:rFonts w:ascii="Times New Roman" w:hAnsi="Times New Roman" w:cs="Times New Roman"/>
        </w:rPr>
        <w:t> hoặc  A</w:t>
      </w:r>
      <w:r w:rsidRPr="00736C35">
        <w:rPr>
          <w:rFonts w:ascii="Times New Roman" w:hAnsi="Times New Roman" w:cs="Times New Roman"/>
          <w:vertAlign w:val="subscript"/>
        </w:rPr>
        <w:t>x</w:t>
      </w:r>
      <w:r w:rsidRPr="00736C35">
        <w:rPr>
          <w:rFonts w:ascii="Times New Roman" w:hAnsi="Times New Roman" w:cs="Times New Roman"/>
        </w:rPr>
        <w:t>B</w:t>
      </w:r>
      <w:r w:rsidRPr="00736C35">
        <w:rPr>
          <w:rFonts w:ascii="Times New Roman" w:hAnsi="Times New Roman" w:cs="Times New Roman"/>
          <w:vertAlign w:val="subscript"/>
        </w:rPr>
        <w:t>y</w:t>
      </w:r>
      <w:r w:rsidRPr="00736C35">
        <w:rPr>
          <w:rFonts w:ascii="Times New Roman" w:hAnsi="Times New Roman" w:cs="Times New Roman"/>
        </w:rPr>
        <w:t>C</w:t>
      </w:r>
      <w:r w:rsidRPr="00736C35">
        <w:rPr>
          <w:rFonts w:ascii="Times New Roman" w:hAnsi="Times New Roman" w:cs="Times New Roman"/>
          <w:vertAlign w:val="subscript"/>
        </w:rPr>
        <w:t>z</w:t>
      </w:r>
      <w:r w:rsidRPr="00736C35">
        <w:rPr>
          <w:rFonts w:ascii="Times New Roman" w:hAnsi="Times New Roman" w:cs="Times New Roman"/>
        </w:rPr>
        <w:t>   (  x, y, z nguyên dương)</w:t>
      </w:r>
    </w:p>
    <w:p w:rsidR="00BD0C98" w:rsidRPr="00736C35" w:rsidRDefault="00BD0C98" w:rsidP="00BD0C98">
      <w:pPr>
        <w:rPr>
          <w:rFonts w:ascii="Times New Roman" w:hAnsi="Times New Roman" w:cs="Times New Roman"/>
        </w:rPr>
      </w:pPr>
      <w:r w:rsidRPr="00736C35">
        <w:rPr>
          <w:rFonts w:ascii="Times New Roman" w:hAnsi="Times New Roman" w:cs="Times New Roman"/>
          <w:b/>
          <w:bCs/>
        </w:rPr>
        <w:t>        .</w:t>
      </w:r>
      <w:r w:rsidRPr="00736C35">
        <w:rPr>
          <w:rFonts w:ascii="Times New Roman" w:hAnsi="Times New Roman" w:cs="Times New Roman"/>
        </w:rPr>
        <w:t>  Tỉ lệ khối lượng các nguyên tố :</w:t>
      </w:r>
    </w:p>
    <w:p w:rsidR="00BD0C98" w:rsidRPr="00736C35" w:rsidRDefault="00BD0C98" w:rsidP="00BD0C98">
      <w:pPr>
        <w:rPr>
          <w:rFonts w:ascii="Times New Roman" w:hAnsi="Times New Roman" w:cs="Times New Roman"/>
        </w:rPr>
      </w:pPr>
      <w:r w:rsidRPr="00736C35">
        <w:rPr>
          <w:rFonts w:ascii="Times New Roman" w:hAnsi="Times New Roman" w:cs="Times New Roman"/>
        </w:rPr>
        <w:t>x  :  y  :   z   =  o/oAMA : o/oBMB : o/oCMC</w:t>
      </w:r>
    </w:p>
    <w:p w:rsidR="00BD0C98" w:rsidRPr="00736C35" w:rsidRDefault="00BD0C98" w:rsidP="00BD0C98">
      <w:pPr>
        <w:rPr>
          <w:rFonts w:ascii="Times New Roman" w:hAnsi="Times New Roman" w:cs="Times New Roman"/>
        </w:rPr>
      </w:pPr>
      <w:r w:rsidRPr="00736C35">
        <w:rPr>
          <w:rFonts w:ascii="Times New Roman" w:hAnsi="Times New Roman" w:cs="Times New Roman"/>
        </w:rPr>
        <w:t>hoặc                     =    mAMA : mBMB : mCMC</w:t>
      </w:r>
    </w:p>
    <w:p w:rsidR="00BD0C98" w:rsidRPr="00736C35" w:rsidRDefault="00BD0C98" w:rsidP="00BD0C98">
      <w:pPr>
        <w:rPr>
          <w:rFonts w:ascii="Times New Roman" w:hAnsi="Times New Roman" w:cs="Times New Roman"/>
        </w:rPr>
      </w:pPr>
      <w:r w:rsidRPr="00736C35">
        <w:rPr>
          <w:rFonts w:ascii="Times New Roman" w:hAnsi="Times New Roman" w:cs="Times New Roman"/>
          <w:b/>
          <w:bCs/>
        </w:rPr>
        <w:t>          </w:t>
      </w:r>
      <w:r w:rsidRPr="00736C35">
        <w:rPr>
          <w:rFonts w:ascii="Times New Roman" w:hAnsi="Times New Roman" w:cs="Times New Roman"/>
        </w:rPr>
        <w:t>                  =     a    :   b     :      c   ( tỉ lệ các số nguyên,dương )</w:t>
      </w:r>
      <w:r w:rsidRPr="00736C35">
        <w:rPr>
          <w:rFonts w:ascii="Times New Roman" w:hAnsi="Times New Roman" w:cs="Times New Roman"/>
        </w:rPr>
        <w:br/>
        <w:t>Công thức  hóa học : A</w:t>
      </w:r>
      <w:r w:rsidRPr="00736C35">
        <w:rPr>
          <w:rFonts w:ascii="Times New Roman" w:hAnsi="Times New Roman" w:cs="Times New Roman"/>
          <w:vertAlign w:val="subscript"/>
        </w:rPr>
        <w:t>a</w:t>
      </w:r>
      <w:r w:rsidRPr="00736C35">
        <w:rPr>
          <w:rFonts w:ascii="Times New Roman" w:hAnsi="Times New Roman" w:cs="Times New Roman"/>
        </w:rPr>
        <w:t>B</w:t>
      </w:r>
      <w:r w:rsidRPr="00736C35">
        <w:rPr>
          <w:rFonts w:ascii="Times New Roman" w:hAnsi="Times New Roman" w:cs="Times New Roman"/>
          <w:vertAlign w:val="subscript"/>
        </w:rPr>
        <w:t>b</w:t>
      </w:r>
      <w:r w:rsidRPr="00736C35">
        <w:rPr>
          <w:rFonts w:ascii="Times New Roman" w:hAnsi="Times New Roman" w:cs="Times New Roman"/>
        </w:rPr>
        <w:t>C</w:t>
      </w:r>
      <w:r w:rsidRPr="00736C35">
        <w:rPr>
          <w:rFonts w:ascii="Times New Roman" w:hAnsi="Times New Roman" w:cs="Times New Roman"/>
          <w:vertAlign w:val="subscript"/>
        </w:rPr>
        <w:t>c</w:t>
      </w:r>
      <w:r w:rsidRPr="00736C35">
        <w:rPr>
          <w:rFonts w:ascii="Times New Roman" w:hAnsi="Times New Roman" w:cs="Times New Roman"/>
        </w:rPr>
        <w:br/>
        <w:t>– Nếu đề bài cho dữ kiện M</w:t>
      </w:r>
    </w:p>
    <w:p w:rsidR="00BD0C98" w:rsidRPr="00736C35" w:rsidRDefault="00BD0C98" w:rsidP="00BD0C98">
      <w:pPr>
        <w:rPr>
          <w:rFonts w:ascii="Times New Roman" w:hAnsi="Times New Roman" w:cs="Times New Roman"/>
        </w:rPr>
      </w:pPr>
      <w:r w:rsidRPr="00736C35">
        <w:rPr>
          <w:rFonts w:ascii="Times New Roman" w:hAnsi="Times New Roman" w:cs="Times New Roman"/>
          <w:b/>
          <w:bCs/>
        </w:rPr>
        <w:t>  .</w:t>
      </w:r>
      <w:r w:rsidRPr="00736C35">
        <w:rPr>
          <w:rFonts w:ascii="Times New Roman" w:hAnsi="Times New Roman" w:cs="Times New Roman"/>
        </w:rPr>
        <w:t>  Gọi công thức cần tìm :  A</w:t>
      </w:r>
      <w:r w:rsidRPr="00736C35">
        <w:rPr>
          <w:rFonts w:ascii="Times New Roman" w:hAnsi="Times New Roman" w:cs="Times New Roman"/>
          <w:vertAlign w:val="subscript"/>
        </w:rPr>
        <w:t>x</w:t>
      </w:r>
      <w:r w:rsidRPr="00736C35">
        <w:rPr>
          <w:rFonts w:ascii="Times New Roman" w:hAnsi="Times New Roman" w:cs="Times New Roman"/>
        </w:rPr>
        <w:t>B</w:t>
      </w:r>
      <w:r w:rsidRPr="00736C35">
        <w:rPr>
          <w:rFonts w:ascii="Times New Roman" w:hAnsi="Times New Roman" w:cs="Times New Roman"/>
          <w:vertAlign w:val="subscript"/>
        </w:rPr>
        <w:t>y</w:t>
      </w:r>
      <w:r w:rsidRPr="00736C35">
        <w:rPr>
          <w:rFonts w:ascii="Times New Roman" w:hAnsi="Times New Roman" w:cs="Times New Roman"/>
        </w:rPr>
        <w:t> hoặc  A</w:t>
      </w:r>
      <w:r w:rsidRPr="00736C35">
        <w:rPr>
          <w:rFonts w:ascii="Times New Roman" w:hAnsi="Times New Roman" w:cs="Times New Roman"/>
          <w:vertAlign w:val="subscript"/>
        </w:rPr>
        <w:t>x</w:t>
      </w:r>
      <w:r w:rsidRPr="00736C35">
        <w:rPr>
          <w:rFonts w:ascii="Times New Roman" w:hAnsi="Times New Roman" w:cs="Times New Roman"/>
        </w:rPr>
        <w:t>B</w:t>
      </w:r>
      <w:r w:rsidRPr="00736C35">
        <w:rPr>
          <w:rFonts w:ascii="Times New Roman" w:hAnsi="Times New Roman" w:cs="Times New Roman"/>
          <w:vertAlign w:val="subscript"/>
        </w:rPr>
        <w:t>y</w:t>
      </w:r>
      <w:r w:rsidRPr="00736C35">
        <w:rPr>
          <w:rFonts w:ascii="Times New Roman" w:hAnsi="Times New Roman" w:cs="Times New Roman"/>
        </w:rPr>
        <w:t>C</w:t>
      </w:r>
      <w:r w:rsidRPr="00736C35">
        <w:rPr>
          <w:rFonts w:ascii="Times New Roman" w:hAnsi="Times New Roman" w:cs="Times New Roman"/>
          <w:vertAlign w:val="subscript"/>
        </w:rPr>
        <w:t>z</w:t>
      </w:r>
      <w:r w:rsidRPr="00736C35">
        <w:rPr>
          <w:rFonts w:ascii="Times New Roman" w:hAnsi="Times New Roman" w:cs="Times New Roman"/>
        </w:rPr>
        <w:t>   (  x, y, z nguyên dương)</w:t>
      </w:r>
    </w:p>
    <w:p w:rsidR="00BD0C98" w:rsidRPr="00736C35" w:rsidRDefault="00BD0C98" w:rsidP="00BD0C98">
      <w:pPr>
        <w:rPr>
          <w:rFonts w:ascii="Times New Roman" w:hAnsi="Times New Roman" w:cs="Times New Roman"/>
        </w:rPr>
      </w:pPr>
      <w:r w:rsidRPr="00736C35">
        <w:rPr>
          <w:rFonts w:ascii="Times New Roman" w:hAnsi="Times New Roman" w:cs="Times New Roman"/>
          <w:b/>
          <w:bCs/>
        </w:rPr>
        <w:t>  .</w:t>
      </w:r>
      <w:r w:rsidRPr="00736C35">
        <w:rPr>
          <w:rFonts w:ascii="Times New Roman" w:hAnsi="Times New Roman" w:cs="Times New Roman"/>
        </w:rPr>
        <w:t> Ta có tỉ lệ khối lượng các nguyên tố :</w:t>
      </w:r>
    </w:p>
    <w:p w:rsidR="00BD0C98" w:rsidRPr="00736C35" w:rsidRDefault="00BD0C98" w:rsidP="00BD0C98">
      <w:pPr>
        <w:rPr>
          <w:rFonts w:ascii="Times New Roman" w:hAnsi="Times New Roman" w:cs="Times New Roman"/>
        </w:rPr>
      </w:pPr>
      <w:r w:rsidRPr="00736C35">
        <w:rPr>
          <w:rFonts w:ascii="Times New Roman" w:hAnsi="Times New Roman" w:cs="Times New Roman"/>
        </w:rPr>
        <w:lastRenderedPageBreak/>
        <w:t>MA.xo/oA = MB.yo/oB = MC.zo/oC = MAxByCz100</w:t>
      </w:r>
      <w:r w:rsidRPr="00736C35">
        <w:rPr>
          <w:rFonts w:ascii="Times New Roman" w:hAnsi="Times New Roman" w:cs="Times New Roman"/>
        </w:rPr>
        <w:br/>
      </w:r>
      <w:r w:rsidRPr="00736C35">
        <w:rPr>
          <w:rFonts w:ascii="Times New Roman" w:hAnsi="Times New Roman" w:cs="Times New Roman"/>
          <w:b/>
          <w:bCs/>
        </w:rPr>
        <w:t>.</w:t>
      </w:r>
      <w:r w:rsidRPr="00736C35">
        <w:rPr>
          <w:rFonts w:ascii="Times New Roman" w:hAnsi="Times New Roman" w:cs="Times New Roman"/>
        </w:rPr>
        <w:t> Giải ra tìm x, y, z</w:t>
      </w:r>
    </w:p>
    <w:p w:rsidR="00BD0C98" w:rsidRPr="00736C35" w:rsidRDefault="00BD0C98" w:rsidP="00BD0C98">
      <w:pPr>
        <w:rPr>
          <w:rFonts w:ascii="Times New Roman" w:hAnsi="Times New Roman" w:cs="Times New Roman"/>
        </w:rPr>
      </w:pPr>
      <w:r w:rsidRPr="00736C35">
        <w:rPr>
          <w:rFonts w:ascii="Times New Roman" w:hAnsi="Times New Roman" w:cs="Times New Roman"/>
          <w:i/>
          <w:iCs/>
          <w:u w:val="single"/>
        </w:rPr>
        <w:br/>
      </w:r>
      <w:r w:rsidRPr="00736C35">
        <w:rPr>
          <w:rFonts w:ascii="Times New Roman" w:hAnsi="Times New Roman" w:cs="Times New Roman"/>
          <w:b/>
          <w:bCs/>
          <w:i/>
          <w:iCs/>
          <w:u w:val="single"/>
        </w:rPr>
        <w:t>Chú ý</w:t>
      </w:r>
      <w:r w:rsidRPr="00736C35">
        <w:rPr>
          <w:rFonts w:ascii="Times New Roman" w:hAnsi="Times New Roman" w:cs="Times New Roman"/>
          <w:b/>
          <w:bCs/>
          <w:i/>
          <w:iCs/>
        </w:rPr>
        <w:t> </w:t>
      </w:r>
      <w:r w:rsidRPr="00736C35">
        <w:rPr>
          <w:rFonts w:ascii="Times New Roman" w:hAnsi="Times New Roman" w:cs="Times New Roman"/>
          <w:i/>
          <w:iCs/>
        </w:rPr>
        <w:t>: –  Nếu đề bài không cho dữ kiện M : Đặt tỉ lệ ngang</w:t>
      </w:r>
    </w:p>
    <w:p w:rsidR="00BD0C98" w:rsidRPr="00736C35" w:rsidRDefault="00BD0C98" w:rsidP="00BD0C98">
      <w:pPr>
        <w:rPr>
          <w:rFonts w:ascii="Times New Roman" w:hAnsi="Times New Roman" w:cs="Times New Roman"/>
        </w:rPr>
      </w:pPr>
      <w:r w:rsidRPr="00736C35">
        <w:rPr>
          <w:rFonts w:ascii="Times New Roman" w:hAnsi="Times New Roman" w:cs="Times New Roman"/>
        </w:rPr>
        <w:t>–    </w:t>
      </w:r>
      <w:r w:rsidRPr="00736C35">
        <w:rPr>
          <w:rFonts w:ascii="Times New Roman" w:hAnsi="Times New Roman" w:cs="Times New Roman"/>
          <w:i/>
          <w:iCs/>
        </w:rPr>
        <w:t>Nếu đề bài có dữ kiện M : Đặt tỉ lệ dọc</w:t>
      </w:r>
    </w:p>
    <w:p w:rsidR="00F13FFA" w:rsidRPr="00736C35" w:rsidRDefault="00F13FFA" w:rsidP="00F13FFA">
      <w:pPr>
        <w:ind w:left="360"/>
        <w:rPr>
          <w:rFonts w:ascii="Times New Roman" w:hAnsi="Times New Roman" w:cs="Times New Roman"/>
          <w:b/>
          <w:bCs/>
          <w:i/>
          <w:iCs/>
          <w:lang w:val="pt-BR"/>
        </w:rPr>
      </w:pPr>
      <w:r w:rsidRPr="00736C35">
        <w:rPr>
          <w:rFonts w:ascii="Times New Roman" w:hAnsi="Times New Roman" w:cs="Times New Roman"/>
          <w:b/>
          <w:bCs/>
          <w:i/>
          <w:iCs/>
          <w:lang w:val="pt-BR"/>
        </w:rPr>
        <w:t>*Trước khi áp dụng biện pháp: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939"/>
        <w:gridCol w:w="1088"/>
        <w:gridCol w:w="1511"/>
        <w:gridCol w:w="1744"/>
        <w:gridCol w:w="1666"/>
        <w:gridCol w:w="1783"/>
      </w:tblGrid>
      <w:tr w:rsidR="00F13FFA" w:rsidRPr="00736C35" w:rsidTr="0046613F">
        <w:trPr>
          <w:trHeight w:val="395"/>
        </w:trPr>
        <w:tc>
          <w:tcPr>
            <w:tcW w:w="738" w:type="dxa"/>
            <w:vMerge w:val="restart"/>
            <w:shd w:val="clear" w:color="auto" w:fill="auto"/>
            <w:vAlign w:val="center"/>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TT</w:t>
            </w:r>
          </w:p>
        </w:tc>
        <w:tc>
          <w:tcPr>
            <w:tcW w:w="753" w:type="dxa"/>
            <w:vMerge w:val="restart"/>
            <w:shd w:val="clear" w:color="auto" w:fill="auto"/>
            <w:vAlign w:val="center"/>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Lớp</w:t>
            </w:r>
          </w:p>
        </w:tc>
        <w:tc>
          <w:tcPr>
            <w:tcW w:w="1131" w:type="dxa"/>
            <w:vMerge w:val="restart"/>
            <w:shd w:val="clear" w:color="auto" w:fill="auto"/>
            <w:vAlign w:val="center"/>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Sĩ số</w:t>
            </w:r>
          </w:p>
        </w:tc>
        <w:tc>
          <w:tcPr>
            <w:tcW w:w="7110" w:type="dxa"/>
            <w:gridSpan w:val="4"/>
            <w:shd w:val="clear" w:color="auto" w:fill="auto"/>
          </w:tcPr>
          <w:p w:rsidR="00F13FFA" w:rsidRPr="00736C35" w:rsidRDefault="00F13FFA" w:rsidP="00B326C1">
            <w:pPr>
              <w:ind w:left="360"/>
              <w:rPr>
                <w:rFonts w:ascii="Times New Roman" w:hAnsi="Times New Roman" w:cs="Times New Roman"/>
                <w:b/>
                <w:bCs/>
                <w:i/>
                <w:iCs/>
              </w:rPr>
            </w:pPr>
            <w:r w:rsidRPr="00736C35">
              <w:rPr>
                <w:rFonts w:ascii="Times New Roman" w:hAnsi="Times New Roman" w:cs="Times New Roman"/>
                <w:b/>
                <w:bCs/>
                <w:i/>
                <w:iCs/>
              </w:rPr>
              <w:t>HKI năm học 20</w:t>
            </w:r>
            <w:r w:rsidR="00B326C1">
              <w:rPr>
                <w:rFonts w:ascii="Times New Roman" w:hAnsi="Times New Roman" w:cs="Times New Roman"/>
                <w:b/>
                <w:bCs/>
                <w:i/>
                <w:iCs/>
              </w:rPr>
              <w:t>20</w:t>
            </w:r>
            <w:r w:rsidRPr="00736C35">
              <w:rPr>
                <w:rFonts w:ascii="Times New Roman" w:hAnsi="Times New Roman" w:cs="Times New Roman"/>
                <w:b/>
                <w:bCs/>
                <w:i/>
                <w:iCs/>
              </w:rPr>
              <w:t>- 202</w:t>
            </w:r>
            <w:r w:rsidR="00B326C1">
              <w:rPr>
                <w:rFonts w:ascii="Times New Roman" w:hAnsi="Times New Roman" w:cs="Times New Roman"/>
                <w:b/>
                <w:bCs/>
                <w:i/>
                <w:iCs/>
              </w:rPr>
              <w:t>1</w:t>
            </w:r>
          </w:p>
        </w:tc>
      </w:tr>
      <w:tr w:rsidR="00F13FFA" w:rsidRPr="00736C35" w:rsidTr="0046613F">
        <w:trPr>
          <w:trHeight w:val="359"/>
        </w:trPr>
        <w:tc>
          <w:tcPr>
            <w:tcW w:w="738" w:type="dxa"/>
            <w:vMerge/>
            <w:shd w:val="clear" w:color="auto" w:fill="auto"/>
          </w:tcPr>
          <w:p w:rsidR="00F13FFA" w:rsidRPr="00736C35" w:rsidRDefault="00F13FFA" w:rsidP="00F13FFA">
            <w:pPr>
              <w:ind w:left="360"/>
              <w:rPr>
                <w:rFonts w:ascii="Times New Roman" w:hAnsi="Times New Roman" w:cs="Times New Roman"/>
                <w:b/>
                <w:bCs/>
                <w:i/>
                <w:iCs/>
              </w:rPr>
            </w:pPr>
          </w:p>
        </w:tc>
        <w:tc>
          <w:tcPr>
            <w:tcW w:w="753" w:type="dxa"/>
            <w:vMerge/>
            <w:shd w:val="clear" w:color="auto" w:fill="auto"/>
          </w:tcPr>
          <w:p w:rsidR="00F13FFA" w:rsidRPr="00736C35" w:rsidRDefault="00F13FFA" w:rsidP="00F13FFA">
            <w:pPr>
              <w:ind w:left="360"/>
              <w:rPr>
                <w:rFonts w:ascii="Times New Roman" w:hAnsi="Times New Roman" w:cs="Times New Roman"/>
                <w:b/>
                <w:bCs/>
                <w:i/>
                <w:iCs/>
              </w:rPr>
            </w:pPr>
          </w:p>
        </w:tc>
        <w:tc>
          <w:tcPr>
            <w:tcW w:w="1131" w:type="dxa"/>
            <w:vMerge/>
            <w:shd w:val="clear" w:color="auto" w:fill="auto"/>
          </w:tcPr>
          <w:p w:rsidR="00F13FFA" w:rsidRPr="00736C35" w:rsidRDefault="00F13FFA" w:rsidP="00F13FFA">
            <w:pPr>
              <w:ind w:left="360"/>
              <w:rPr>
                <w:rFonts w:ascii="Times New Roman" w:hAnsi="Times New Roman" w:cs="Times New Roman"/>
                <w:b/>
                <w:bCs/>
                <w:i/>
                <w:iCs/>
              </w:rPr>
            </w:pPr>
          </w:p>
        </w:tc>
        <w:tc>
          <w:tcPr>
            <w:tcW w:w="3444" w:type="dxa"/>
            <w:gridSpan w:val="2"/>
            <w:shd w:val="clear" w:color="auto" w:fill="auto"/>
          </w:tcPr>
          <w:p w:rsidR="00F13FFA" w:rsidRPr="00736C35" w:rsidRDefault="00B326C1" w:rsidP="00F13FFA">
            <w:pPr>
              <w:ind w:left="360"/>
              <w:rPr>
                <w:rFonts w:ascii="Times New Roman" w:hAnsi="Times New Roman" w:cs="Times New Roman"/>
                <w:b/>
                <w:bCs/>
                <w:i/>
                <w:iCs/>
              </w:rPr>
            </w:pPr>
            <w:r w:rsidRPr="00B326C1">
              <w:rPr>
                <w:rFonts w:ascii="Times New Roman" w:hAnsi="Times New Roman" w:cs="Times New Roman"/>
                <w:b/>
                <w:bCs/>
                <w:i/>
                <w:iCs/>
              </w:rPr>
              <w:t>TB trở lên</w:t>
            </w:r>
          </w:p>
        </w:tc>
        <w:tc>
          <w:tcPr>
            <w:tcW w:w="3666" w:type="dxa"/>
            <w:gridSpan w:val="2"/>
            <w:shd w:val="clear" w:color="auto" w:fill="auto"/>
          </w:tcPr>
          <w:p w:rsidR="00F13FFA" w:rsidRPr="00736C35" w:rsidRDefault="00B326C1" w:rsidP="00F13FFA">
            <w:pPr>
              <w:ind w:left="360"/>
              <w:rPr>
                <w:rFonts w:ascii="Times New Roman" w:hAnsi="Times New Roman" w:cs="Times New Roman"/>
                <w:b/>
                <w:bCs/>
                <w:i/>
                <w:iCs/>
              </w:rPr>
            </w:pPr>
            <w:r>
              <w:rPr>
                <w:rFonts w:ascii="Times New Roman" w:hAnsi="Times New Roman" w:cs="Times New Roman"/>
                <w:b/>
                <w:bCs/>
                <w:i/>
                <w:iCs/>
              </w:rPr>
              <w:t>Dưới TB</w:t>
            </w:r>
          </w:p>
        </w:tc>
      </w:tr>
      <w:tr w:rsidR="00F13FFA" w:rsidRPr="00736C35" w:rsidTr="0046613F">
        <w:trPr>
          <w:trHeight w:val="341"/>
        </w:trPr>
        <w:tc>
          <w:tcPr>
            <w:tcW w:w="738" w:type="dxa"/>
            <w:vMerge/>
            <w:shd w:val="clear" w:color="auto" w:fill="auto"/>
          </w:tcPr>
          <w:p w:rsidR="00F13FFA" w:rsidRPr="00736C35" w:rsidRDefault="00F13FFA" w:rsidP="00F13FFA">
            <w:pPr>
              <w:ind w:left="360"/>
              <w:rPr>
                <w:rFonts w:ascii="Times New Roman" w:hAnsi="Times New Roman" w:cs="Times New Roman"/>
                <w:b/>
                <w:bCs/>
                <w:i/>
                <w:iCs/>
              </w:rPr>
            </w:pPr>
          </w:p>
        </w:tc>
        <w:tc>
          <w:tcPr>
            <w:tcW w:w="753" w:type="dxa"/>
            <w:vMerge/>
            <w:shd w:val="clear" w:color="auto" w:fill="auto"/>
          </w:tcPr>
          <w:p w:rsidR="00F13FFA" w:rsidRPr="00736C35" w:rsidRDefault="00F13FFA" w:rsidP="00F13FFA">
            <w:pPr>
              <w:ind w:left="360"/>
              <w:rPr>
                <w:rFonts w:ascii="Times New Roman" w:hAnsi="Times New Roman" w:cs="Times New Roman"/>
                <w:b/>
                <w:bCs/>
                <w:i/>
                <w:iCs/>
              </w:rPr>
            </w:pPr>
          </w:p>
        </w:tc>
        <w:tc>
          <w:tcPr>
            <w:tcW w:w="1131" w:type="dxa"/>
            <w:vMerge/>
            <w:shd w:val="clear" w:color="auto" w:fill="auto"/>
          </w:tcPr>
          <w:p w:rsidR="00F13FFA" w:rsidRPr="00736C35" w:rsidRDefault="00F13FFA" w:rsidP="00F13FFA">
            <w:pPr>
              <w:ind w:left="360"/>
              <w:rPr>
                <w:rFonts w:ascii="Times New Roman" w:hAnsi="Times New Roman" w:cs="Times New Roman"/>
                <w:b/>
                <w:bCs/>
                <w:i/>
                <w:iCs/>
              </w:rPr>
            </w:pPr>
          </w:p>
        </w:tc>
        <w:tc>
          <w:tcPr>
            <w:tcW w:w="161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SL</w:t>
            </w:r>
          </w:p>
        </w:tc>
        <w:tc>
          <w:tcPr>
            <w:tcW w:w="1833"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TL</w:t>
            </w:r>
          </w:p>
        </w:tc>
        <w:tc>
          <w:tcPr>
            <w:tcW w:w="178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SL</w:t>
            </w:r>
          </w:p>
        </w:tc>
        <w:tc>
          <w:tcPr>
            <w:tcW w:w="1877"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TL</w:t>
            </w:r>
          </w:p>
        </w:tc>
      </w:tr>
      <w:tr w:rsidR="00F13FFA" w:rsidRPr="00736C35" w:rsidTr="0046613F">
        <w:trPr>
          <w:trHeight w:val="332"/>
        </w:trPr>
        <w:tc>
          <w:tcPr>
            <w:tcW w:w="738"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1</w:t>
            </w:r>
          </w:p>
        </w:tc>
        <w:tc>
          <w:tcPr>
            <w:tcW w:w="753" w:type="dxa"/>
            <w:shd w:val="clear" w:color="auto" w:fill="auto"/>
          </w:tcPr>
          <w:p w:rsidR="00F13FFA" w:rsidRPr="00736C35" w:rsidRDefault="00B326C1" w:rsidP="00F13FFA">
            <w:pPr>
              <w:ind w:left="360"/>
              <w:rPr>
                <w:rFonts w:ascii="Times New Roman" w:hAnsi="Times New Roman" w:cs="Times New Roman"/>
                <w:b/>
                <w:bCs/>
                <w:i/>
                <w:iCs/>
              </w:rPr>
            </w:pPr>
            <w:r>
              <w:rPr>
                <w:rFonts w:ascii="Times New Roman" w:hAnsi="Times New Roman" w:cs="Times New Roman"/>
                <w:b/>
                <w:bCs/>
                <w:i/>
                <w:iCs/>
              </w:rPr>
              <w:t>8.1</w:t>
            </w:r>
          </w:p>
        </w:tc>
        <w:tc>
          <w:tcPr>
            <w:tcW w:w="113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45</w:t>
            </w:r>
          </w:p>
        </w:tc>
        <w:tc>
          <w:tcPr>
            <w:tcW w:w="161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35</w:t>
            </w:r>
          </w:p>
        </w:tc>
        <w:tc>
          <w:tcPr>
            <w:tcW w:w="1833"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77,8%</w:t>
            </w:r>
          </w:p>
        </w:tc>
        <w:tc>
          <w:tcPr>
            <w:tcW w:w="178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10</w:t>
            </w:r>
          </w:p>
        </w:tc>
        <w:tc>
          <w:tcPr>
            <w:tcW w:w="1877"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22,2%</w:t>
            </w:r>
          </w:p>
        </w:tc>
      </w:tr>
      <w:tr w:rsidR="00F13FFA" w:rsidRPr="00736C35" w:rsidTr="0046613F">
        <w:trPr>
          <w:trHeight w:val="242"/>
        </w:trPr>
        <w:tc>
          <w:tcPr>
            <w:tcW w:w="738"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2</w:t>
            </w:r>
          </w:p>
        </w:tc>
        <w:tc>
          <w:tcPr>
            <w:tcW w:w="753" w:type="dxa"/>
            <w:shd w:val="clear" w:color="auto" w:fill="auto"/>
          </w:tcPr>
          <w:p w:rsidR="00F13FFA" w:rsidRPr="00736C35" w:rsidRDefault="00B326C1" w:rsidP="00F13FFA">
            <w:pPr>
              <w:ind w:left="360"/>
              <w:rPr>
                <w:rFonts w:ascii="Times New Roman" w:hAnsi="Times New Roman" w:cs="Times New Roman"/>
                <w:b/>
                <w:bCs/>
                <w:i/>
                <w:iCs/>
              </w:rPr>
            </w:pPr>
            <w:r>
              <w:rPr>
                <w:rFonts w:ascii="Times New Roman" w:hAnsi="Times New Roman" w:cs="Times New Roman"/>
                <w:b/>
                <w:bCs/>
                <w:i/>
                <w:iCs/>
              </w:rPr>
              <w:t>8</w:t>
            </w:r>
            <w:r w:rsidR="00F13FFA" w:rsidRPr="00736C35">
              <w:rPr>
                <w:rFonts w:ascii="Times New Roman" w:hAnsi="Times New Roman" w:cs="Times New Roman"/>
                <w:b/>
                <w:bCs/>
                <w:i/>
                <w:iCs/>
              </w:rPr>
              <w:t>.2</w:t>
            </w:r>
          </w:p>
        </w:tc>
        <w:tc>
          <w:tcPr>
            <w:tcW w:w="113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44</w:t>
            </w:r>
          </w:p>
        </w:tc>
        <w:tc>
          <w:tcPr>
            <w:tcW w:w="161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33</w:t>
            </w:r>
          </w:p>
        </w:tc>
        <w:tc>
          <w:tcPr>
            <w:tcW w:w="1833"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75%</w:t>
            </w:r>
          </w:p>
        </w:tc>
        <w:tc>
          <w:tcPr>
            <w:tcW w:w="178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11</w:t>
            </w:r>
          </w:p>
        </w:tc>
        <w:tc>
          <w:tcPr>
            <w:tcW w:w="1877"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25%</w:t>
            </w:r>
          </w:p>
        </w:tc>
      </w:tr>
      <w:tr w:rsidR="00F13FFA" w:rsidRPr="00736C35" w:rsidTr="0046613F">
        <w:trPr>
          <w:trHeight w:val="323"/>
        </w:trPr>
        <w:tc>
          <w:tcPr>
            <w:tcW w:w="1491" w:type="dxa"/>
            <w:gridSpan w:val="2"/>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Tổng cộng</w:t>
            </w:r>
          </w:p>
        </w:tc>
        <w:tc>
          <w:tcPr>
            <w:tcW w:w="113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89</w:t>
            </w:r>
          </w:p>
        </w:tc>
        <w:tc>
          <w:tcPr>
            <w:tcW w:w="161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68</w:t>
            </w:r>
          </w:p>
        </w:tc>
        <w:tc>
          <w:tcPr>
            <w:tcW w:w="1833"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76,4%</w:t>
            </w:r>
          </w:p>
        </w:tc>
        <w:tc>
          <w:tcPr>
            <w:tcW w:w="178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21</w:t>
            </w:r>
          </w:p>
        </w:tc>
        <w:tc>
          <w:tcPr>
            <w:tcW w:w="1877"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23,6%</w:t>
            </w:r>
          </w:p>
        </w:tc>
      </w:tr>
    </w:tbl>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*Sau khi áp dụng biện pháp: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939"/>
        <w:gridCol w:w="1090"/>
        <w:gridCol w:w="1476"/>
        <w:gridCol w:w="1637"/>
        <w:gridCol w:w="1727"/>
        <w:gridCol w:w="1862"/>
      </w:tblGrid>
      <w:tr w:rsidR="00F13FFA" w:rsidRPr="00736C35" w:rsidTr="0046613F">
        <w:tc>
          <w:tcPr>
            <w:tcW w:w="817" w:type="dxa"/>
            <w:vMerge w:val="restart"/>
            <w:shd w:val="clear" w:color="auto" w:fill="auto"/>
            <w:vAlign w:val="center"/>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TT</w:t>
            </w:r>
          </w:p>
        </w:tc>
        <w:tc>
          <w:tcPr>
            <w:tcW w:w="714" w:type="dxa"/>
            <w:vMerge w:val="restart"/>
            <w:shd w:val="clear" w:color="auto" w:fill="auto"/>
            <w:vAlign w:val="center"/>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Lớp</w:t>
            </w:r>
          </w:p>
        </w:tc>
        <w:tc>
          <w:tcPr>
            <w:tcW w:w="1129" w:type="dxa"/>
            <w:vMerge w:val="restart"/>
            <w:shd w:val="clear" w:color="auto" w:fill="auto"/>
            <w:vAlign w:val="center"/>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Sĩ số</w:t>
            </w:r>
          </w:p>
        </w:tc>
        <w:tc>
          <w:tcPr>
            <w:tcW w:w="7072" w:type="dxa"/>
            <w:gridSpan w:val="4"/>
            <w:shd w:val="clear" w:color="auto" w:fill="auto"/>
          </w:tcPr>
          <w:p w:rsidR="00F13FFA" w:rsidRPr="00736C35" w:rsidRDefault="00F13FFA" w:rsidP="00B326C1">
            <w:pPr>
              <w:ind w:left="360"/>
              <w:rPr>
                <w:rFonts w:ascii="Times New Roman" w:hAnsi="Times New Roman" w:cs="Times New Roman"/>
                <w:b/>
                <w:bCs/>
                <w:i/>
                <w:iCs/>
              </w:rPr>
            </w:pPr>
            <w:r w:rsidRPr="00736C35">
              <w:rPr>
                <w:rFonts w:ascii="Times New Roman" w:hAnsi="Times New Roman" w:cs="Times New Roman"/>
                <w:b/>
                <w:bCs/>
                <w:i/>
                <w:iCs/>
              </w:rPr>
              <w:t>HKII năm học 20</w:t>
            </w:r>
            <w:r w:rsidR="00B326C1">
              <w:rPr>
                <w:rFonts w:ascii="Times New Roman" w:hAnsi="Times New Roman" w:cs="Times New Roman"/>
                <w:b/>
                <w:bCs/>
                <w:i/>
                <w:iCs/>
              </w:rPr>
              <w:t>20</w:t>
            </w:r>
            <w:r w:rsidRPr="00736C35">
              <w:rPr>
                <w:rFonts w:ascii="Times New Roman" w:hAnsi="Times New Roman" w:cs="Times New Roman"/>
                <w:b/>
                <w:bCs/>
                <w:i/>
                <w:iCs/>
              </w:rPr>
              <w:t>- 202</w:t>
            </w:r>
            <w:r w:rsidR="00B326C1">
              <w:rPr>
                <w:rFonts w:ascii="Times New Roman" w:hAnsi="Times New Roman" w:cs="Times New Roman"/>
                <w:b/>
                <w:bCs/>
                <w:i/>
                <w:iCs/>
              </w:rPr>
              <w:t>1</w:t>
            </w:r>
          </w:p>
        </w:tc>
      </w:tr>
      <w:tr w:rsidR="00F13FFA" w:rsidRPr="00736C35" w:rsidTr="0046613F">
        <w:tc>
          <w:tcPr>
            <w:tcW w:w="817" w:type="dxa"/>
            <w:vMerge/>
            <w:shd w:val="clear" w:color="auto" w:fill="auto"/>
          </w:tcPr>
          <w:p w:rsidR="00F13FFA" w:rsidRPr="00736C35" w:rsidRDefault="00F13FFA" w:rsidP="00F13FFA">
            <w:pPr>
              <w:ind w:left="360"/>
              <w:rPr>
                <w:rFonts w:ascii="Times New Roman" w:hAnsi="Times New Roman" w:cs="Times New Roman"/>
                <w:b/>
                <w:bCs/>
                <w:i/>
                <w:iCs/>
              </w:rPr>
            </w:pPr>
          </w:p>
        </w:tc>
        <w:tc>
          <w:tcPr>
            <w:tcW w:w="714" w:type="dxa"/>
            <w:vMerge/>
            <w:shd w:val="clear" w:color="auto" w:fill="auto"/>
          </w:tcPr>
          <w:p w:rsidR="00F13FFA" w:rsidRPr="00736C35" w:rsidRDefault="00F13FFA" w:rsidP="00F13FFA">
            <w:pPr>
              <w:ind w:left="360"/>
              <w:rPr>
                <w:rFonts w:ascii="Times New Roman" w:hAnsi="Times New Roman" w:cs="Times New Roman"/>
                <w:b/>
                <w:bCs/>
                <w:i/>
                <w:iCs/>
              </w:rPr>
            </w:pPr>
          </w:p>
        </w:tc>
        <w:tc>
          <w:tcPr>
            <w:tcW w:w="1129" w:type="dxa"/>
            <w:vMerge/>
            <w:shd w:val="clear" w:color="auto" w:fill="auto"/>
          </w:tcPr>
          <w:p w:rsidR="00F13FFA" w:rsidRPr="00736C35" w:rsidRDefault="00F13FFA" w:rsidP="00F13FFA">
            <w:pPr>
              <w:ind w:left="360"/>
              <w:rPr>
                <w:rFonts w:ascii="Times New Roman" w:hAnsi="Times New Roman" w:cs="Times New Roman"/>
                <w:b/>
                <w:bCs/>
                <w:i/>
                <w:iCs/>
              </w:rPr>
            </w:pPr>
          </w:p>
        </w:tc>
        <w:tc>
          <w:tcPr>
            <w:tcW w:w="3260" w:type="dxa"/>
            <w:gridSpan w:val="2"/>
            <w:shd w:val="clear" w:color="auto" w:fill="auto"/>
          </w:tcPr>
          <w:p w:rsidR="00F13FFA" w:rsidRPr="00736C35" w:rsidRDefault="00B326C1" w:rsidP="00F13FFA">
            <w:pPr>
              <w:ind w:left="360"/>
              <w:rPr>
                <w:rFonts w:ascii="Times New Roman" w:hAnsi="Times New Roman" w:cs="Times New Roman"/>
                <w:b/>
                <w:bCs/>
                <w:i/>
                <w:iCs/>
              </w:rPr>
            </w:pPr>
            <w:r>
              <w:rPr>
                <w:rFonts w:ascii="Times New Roman" w:hAnsi="Times New Roman" w:cs="Times New Roman"/>
                <w:b/>
                <w:bCs/>
                <w:i/>
                <w:iCs/>
              </w:rPr>
              <w:t>TB trở lên</w:t>
            </w:r>
          </w:p>
        </w:tc>
        <w:tc>
          <w:tcPr>
            <w:tcW w:w="3812" w:type="dxa"/>
            <w:gridSpan w:val="2"/>
            <w:shd w:val="clear" w:color="auto" w:fill="auto"/>
          </w:tcPr>
          <w:p w:rsidR="00F13FFA" w:rsidRPr="00736C35" w:rsidRDefault="00B326C1" w:rsidP="00F13FFA">
            <w:pPr>
              <w:ind w:left="360"/>
              <w:rPr>
                <w:rFonts w:ascii="Times New Roman" w:hAnsi="Times New Roman" w:cs="Times New Roman"/>
                <w:b/>
                <w:bCs/>
                <w:i/>
                <w:iCs/>
              </w:rPr>
            </w:pPr>
            <w:r>
              <w:rPr>
                <w:rFonts w:ascii="Times New Roman" w:hAnsi="Times New Roman" w:cs="Times New Roman"/>
                <w:b/>
                <w:bCs/>
                <w:i/>
                <w:iCs/>
              </w:rPr>
              <w:t>Dưới TB</w:t>
            </w:r>
          </w:p>
        </w:tc>
      </w:tr>
      <w:tr w:rsidR="00F13FFA" w:rsidRPr="00736C35" w:rsidTr="0046613F">
        <w:tc>
          <w:tcPr>
            <w:tcW w:w="817" w:type="dxa"/>
            <w:vMerge/>
            <w:shd w:val="clear" w:color="auto" w:fill="auto"/>
          </w:tcPr>
          <w:p w:rsidR="00F13FFA" w:rsidRPr="00736C35" w:rsidRDefault="00F13FFA" w:rsidP="00F13FFA">
            <w:pPr>
              <w:ind w:left="360"/>
              <w:rPr>
                <w:rFonts w:ascii="Times New Roman" w:hAnsi="Times New Roman" w:cs="Times New Roman"/>
                <w:b/>
                <w:bCs/>
                <w:i/>
                <w:iCs/>
              </w:rPr>
            </w:pPr>
          </w:p>
        </w:tc>
        <w:tc>
          <w:tcPr>
            <w:tcW w:w="714" w:type="dxa"/>
            <w:vMerge/>
            <w:shd w:val="clear" w:color="auto" w:fill="auto"/>
          </w:tcPr>
          <w:p w:rsidR="00F13FFA" w:rsidRPr="00736C35" w:rsidRDefault="00F13FFA" w:rsidP="00F13FFA">
            <w:pPr>
              <w:ind w:left="360"/>
              <w:rPr>
                <w:rFonts w:ascii="Times New Roman" w:hAnsi="Times New Roman" w:cs="Times New Roman"/>
                <w:b/>
                <w:bCs/>
                <w:i/>
                <w:iCs/>
              </w:rPr>
            </w:pPr>
          </w:p>
        </w:tc>
        <w:tc>
          <w:tcPr>
            <w:tcW w:w="1129" w:type="dxa"/>
            <w:vMerge/>
            <w:shd w:val="clear" w:color="auto" w:fill="auto"/>
          </w:tcPr>
          <w:p w:rsidR="00F13FFA" w:rsidRPr="00736C35" w:rsidRDefault="00F13FFA" w:rsidP="00F13FFA">
            <w:pPr>
              <w:ind w:left="360"/>
              <w:rPr>
                <w:rFonts w:ascii="Times New Roman" w:hAnsi="Times New Roman" w:cs="Times New Roman"/>
                <w:b/>
                <w:bCs/>
                <w:i/>
                <w:iCs/>
              </w:rPr>
            </w:pPr>
          </w:p>
        </w:tc>
        <w:tc>
          <w:tcPr>
            <w:tcW w:w="155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SL</w:t>
            </w:r>
          </w:p>
        </w:tc>
        <w:tc>
          <w:tcPr>
            <w:tcW w:w="170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TL</w:t>
            </w:r>
          </w:p>
        </w:tc>
        <w:tc>
          <w:tcPr>
            <w:tcW w:w="1843"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SL</w:t>
            </w:r>
          </w:p>
        </w:tc>
        <w:tc>
          <w:tcPr>
            <w:tcW w:w="196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TL</w:t>
            </w:r>
          </w:p>
        </w:tc>
      </w:tr>
      <w:tr w:rsidR="00F13FFA" w:rsidRPr="00736C35" w:rsidTr="0046613F">
        <w:tc>
          <w:tcPr>
            <w:tcW w:w="817"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1</w:t>
            </w:r>
          </w:p>
        </w:tc>
        <w:tc>
          <w:tcPr>
            <w:tcW w:w="714" w:type="dxa"/>
            <w:shd w:val="clear" w:color="auto" w:fill="auto"/>
          </w:tcPr>
          <w:p w:rsidR="00F13FFA" w:rsidRPr="00736C35" w:rsidRDefault="00B326C1" w:rsidP="00F13FFA">
            <w:pPr>
              <w:ind w:left="360"/>
              <w:rPr>
                <w:rFonts w:ascii="Times New Roman" w:hAnsi="Times New Roman" w:cs="Times New Roman"/>
                <w:b/>
                <w:bCs/>
                <w:i/>
                <w:iCs/>
              </w:rPr>
            </w:pPr>
            <w:r>
              <w:rPr>
                <w:rFonts w:ascii="Times New Roman" w:hAnsi="Times New Roman" w:cs="Times New Roman"/>
                <w:b/>
                <w:bCs/>
                <w:i/>
                <w:iCs/>
              </w:rPr>
              <w:t>8</w:t>
            </w:r>
            <w:r w:rsidR="00F13FFA" w:rsidRPr="00736C35">
              <w:rPr>
                <w:rFonts w:ascii="Times New Roman" w:hAnsi="Times New Roman" w:cs="Times New Roman"/>
                <w:b/>
                <w:bCs/>
                <w:i/>
                <w:iCs/>
              </w:rPr>
              <w:t>.1</w:t>
            </w:r>
          </w:p>
        </w:tc>
        <w:tc>
          <w:tcPr>
            <w:tcW w:w="112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45</w:t>
            </w:r>
          </w:p>
        </w:tc>
        <w:tc>
          <w:tcPr>
            <w:tcW w:w="155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44</w:t>
            </w:r>
          </w:p>
        </w:tc>
        <w:tc>
          <w:tcPr>
            <w:tcW w:w="170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97,8%</w:t>
            </w:r>
          </w:p>
        </w:tc>
        <w:tc>
          <w:tcPr>
            <w:tcW w:w="1843"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1</w:t>
            </w:r>
          </w:p>
        </w:tc>
        <w:tc>
          <w:tcPr>
            <w:tcW w:w="196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2,2%</w:t>
            </w:r>
          </w:p>
        </w:tc>
      </w:tr>
      <w:tr w:rsidR="00F13FFA" w:rsidRPr="00736C35" w:rsidTr="0046613F">
        <w:tc>
          <w:tcPr>
            <w:tcW w:w="817"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2</w:t>
            </w:r>
          </w:p>
        </w:tc>
        <w:tc>
          <w:tcPr>
            <w:tcW w:w="714" w:type="dxa"/>
            <w:shd w:val="clear" w:color="auto" w:fill="auto"/>
          </w:tcPr>
          <w:p w:rsidR="00F13FFA" w:rsidRPr="00736C35" w:rsidRDefault="00B326C1" w:rsidP="00F13FFA">
            <w:pPr>
              <w:ind w:left="360"/>
              <w:rPr>
                <w:rFonts w:ascii="Times New Roman" w:hAnsi="Times New Roman" w:cs="Times New Roman"/>
                <w:b/>
                <w:bCs/>
                <w:i/>
                <w:iCs/>
              </w:rPr>
            </w:pPr>
            <w:r>
              <w:rPr>
                <w:rFonts w:ascii="Times New Roman" w:hAnsi="Times New Roman" w:cs="Times New Roman"/>
                <w:b/>
                <w:bCs/>
                <w:i/>
                <w:iCs/>
              </w:rPr>
              <w:t>8</w:t>
            </w:r>
            <w:r w:rsidR="00F13FFA" w:rsidRPr="00736C35">
              <w:rPr>
                <w:rFonts w:ascii="Times New Roman" w:hAnsi="Times New Roman" w:cs="Times New Roman"/>
                <w:b/>
                <w:bCs/>
                <w:i/>
                <w:iCs/>
              </w:rPr>
              <w:t>.2</w:t>
            </w:r>
          </w:p>
        </w:tc>
        <w:tc>
          <w:tcPr>
            <w:tcW w:w="112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44</w:t>
            </w:r>
          </w:p>
        </w:tc>
        <w:tc>
          <w:tcPr>
            <w:tcW w:w="155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42</w:t>
            </w:r>
          </w:p>
        </w:tc>
        <w:tc>
          <w:tcPr>
            <w:tcW w:w="170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95,5%</w:t>
            </w:r>
          </w:p>
        </w:tc>
        <w:tc>
          <w:tcPr>
            <w:tcW w:w="1843"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2</w:t>
            </w:r>
          </w:p>
        </w:tc>
        <w:tc>
          <w:tcPr>
            <w:tcW w:w="196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4,5%</w:t>
            </w:r>
          </w:p>
        </w:tc>
      </w:tr>
      <w:tr w:rsidR="00F13FFA" w:rsidRPr="00736C35" w:rsidTr="0046613F">
        <w:tc>
          <w:tcPr>
            <w:tcW w:w="1531" w:type="dxa"/>
            <w:gridSpan w:val="2"/>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Tổng cộng</w:t>
            </w:r>
          </w:p>
        </w:tc>
        <w:tc>
          <w:tcPr>
            <w:tcW w:w="112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89</w:t>
            </w:r>
          </w:p>
        </w:tc>
        <w:tc>
          <w:tcPr>
            <w:tcW w:w="155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86</w:t>
            </w:r>
          </w:p>
        </w:tc>
        <w:tc>
          <w:tcPr>
            <w:tcW w:w="1701"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96,6%</w:t>
            </w:r>
          </w:p>
        </w:tc>
        <w:tc>
          <w:tcPr>
            <w:tcW w:w="1843"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3</w:t>
            </w:r>
          </w:p>
        </w:tc>
        <w:tc>
          <w:tcPr>
            <w:tcW w:w="1969" w:type="dxa"/>
            <w:shd w:val="clear" w:color="auto" w:fill="auto"/>
          </w:tcPr>
          <w:p w:rsidR="00F13FFA" w:rsidRPr="00736C35" w:rsidRDefault="00F13FFA" w:rsidP="00F13FFA">
            <w:pPr>
              <w:ind w:left="360"/>
              <w:rPr>
                <w:rFonts w:ascii="Times New Roman" w:hAnsi="Times New Roman" w:cs="Times New Roman"/>
                <w:b/>
                <w:bCs/>
                <w:i/>
                <w:iCs/>
              </w:rPr>
            </w:pPr>
            <w:r w:rsidRPr="00736C35">
              <w:rPr>
                <w:rFonts w:ascii="Times New Roman" w:hAnsi="Times New Roman" w:cs="Times New Roman"/>
                <w:b/>
                <w:bCs/>
                <w:i/>
                <w:iCs/>
              </w:rPr>
              <w:t>3,4%</w:t>
            </w:r>
          </w:p>
        </w:tc>
      </w:tr>
    </w:tbl>
    <w:p w:rsidR="00EB3746" w:rsidRPr="00736C35" w:rsidRDefault="00BD0C98" w:rsidP="00F13FFA">
      <w:pPr>
        <w:ind w:left="360"/>
        <w:rPr>
          <w:rFonts w:ascii="Times New Roman" w:hAnsi="Times New Roman" w:cs="Times New Roman"/>
          <w:b/>
        </w:rPr>
      </w:pPr>
      <w:r w:rsidRPr="00736C35">
        <w:rPr>
          <w:rFonts w:ascii="Times New Roman" w:hAnsi="Times New Roman" w:cs="Times New Roman"/>
          <w:b/>
          <w:bCs/>
          <w:i/>
          <w:iCs/>
        </w:rPr>
        <w:br/>
      </w:r>
      <w:r w:rsidR="00F7176F">
        <w:rPr>
          <w:rFonts w:ascii="Times New Roman" w:hAnsi="Times New Roman" w:cs="Times New Roman"/>
          <w:b/>
        </w:rPr>
        <w:t xml:space="preserve">V. </w:t>
      </w:r>
      <w:bookmarkStart w:id="0" w:name="_GoBack"/>
      <w:bookmarkEnd w:id="0"/>
      <w:r w:rsidR="00EB3746" w:rsidRPr="00736C35">
        <w:rPr>
          <w:rFonts w:ascii="Times New Roman" w:hAnsi="Times New Roman" w:cs="Times New Roman"/>
          <w:b/>
        </w:rPr>
        <w:t>Kết luận:</w:t>
      </w:r>
    </w:p>
    <w:p w:rsidR="009F3966" w:rsidRPr="00736C35" w:rsidRDefault="00F7176F">
      <w:pPr>
        <w:rPr>
          <w:rFonts w:ascii="Times New Roman" w:hAnsi="Times New Roman" w:cs="Times New Roman"/>
        </w:rPr>
      </w:pPr>
      <w:r w:rsidRPr="00F7176F">
        <w:rPr>
          <w:rFonts w:ascii="Times New Roman" w:hAnsi="Times New Roman" w:cs="Times New Roman"/>
        </w:rPr>
        <w:t>Kĩ năng giải BTHH là khả năng của HS biết sử dụng có mục đích và sáng tạo những kiến thức của mình để giải những BTHH, tức là biết phân tích đầu bài từ đó xác định hướng giải đúng và trình bày lời giải một cách lôgic, chính xác trong một thời gian nhất định. HS biết cách làm nhanh gọn những bài tập có cách  giải tương tự, bài tập mẫu hoặc có biến đổi chút it. Thậm chí HS còn đưa ra những cách giải ngắn gọn độc đáo do việc vận dụng những kiến thức và kĩ năng đã biết. Kĩ năng giải BTHH thực chất là hành động trí tuệ chứ không phải là kĩ năng lao động đơn tuần. Mỗi BTHH là một vấn đề đặt ra, kĩ năng giải BTHH thực chất là kĩ năng  giải quyết vấn đề, tháo gỡ vấn dề, nó là cơ sở của kĩ năng hoạt động sáng tạo</w:t>
      </w:r>
      <w:r>
        <w:rPr>
          <w:rFonts w:ascii="Times New Roman" w:hAnsi="Times New Roman" w:cs="Times New Roman"/>
        </w:rPr>
        <w:t>.</w:t>
      </w:r>
    </w:p>
    <w:sectPr w:rsidR="009F3966" w:rsidRPr="00736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9C4"/>
    <w:multiLevelType w:val="hybridMultilevel"/>
    <w:tmpl w:val="F3B61858"/>
    <w:lvl w:ilvl="0" w:tplc="F1C47C5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A2904"/>
    <w:multiLevelType w:val="multilevel"/>
    <w:tmpl w:val="4CAE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CA4F3A"/>
    <w:multiLevelType w:val="multilevel"/>
    <w:tmpl w:val="72AC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740FA3"/>
    <w:multiLevelType w:val="hybridMultilevel"/>
    <w:tmpl w:val="047A2A5C"/>
    <w:lvl w:ilvl="0" w:tplc="850CA74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602C5"/>
    <w:multiLevelType w:val="multilevel"/>
    <w:tmpl w:val="FF203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694E77"/>
    <w:multiLevelType w:val="multilevel"/>
    <w:tmpl w:val="FADA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FC09AC"/>
    <w:multiLevelType w:val="hybridMultilevel"/>
    <w:tmpl w:val="CAF4933E"/>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D5DF7"/>
    <w:multiLevelType w:val="multilevel"/>
    <w:tmpl w:val="4F329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8C7211"/>
    <w:multiLevelType w:val="hybridMultilevel"/>
    <w:tmpl w:val="047A2A5C"/>
    <w:lvl w:ilvl="0" w:tplc="850CA74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608C8"/>
    <w:multiLevelType w:val="multilevel"/>
    <w:tmpl w:val="37FE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0B2B08"/>
    <w:multiLevelType w:val="multilevel"/>
    <w:tmpl w:val="21E2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1D58EC"/>
    <w:multiLevelType w:val="hybridMultilevel"/>
    <w:tmpl w:val="047A2A5C"/>
    <w:lvl w:ilvl="0" w:tplc="850CA74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C01BCB"/>
    <w:multiLevelType w:val="multilevel"/>
    <w:tmpl w:val="C138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DD62B9"/>
    <w:multiLevelType w:val="hybridMultilevel"/>
    <w:tmpl w:val="047A2A5C"/>
    <w:lvl w:ilvl="0" w:tplc="850CA74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8A3549"/>
    <w:multiLevelType w:val="multilevel"/>
    <w:tmpl w:val="C8AE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B76AA5"/>
    <w:multiLevelType w:val="hybridMultilevel"/>
    <w:tmpl w:val="634CB3D6"/>
    <w:lvl w:ilvl="0" w:tplc="C462A05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29040D"/>
    <w:multiLevelType w:val="hybridMultilevel"/>
    <w:tmpl w:val="D7C42498"/>
    <w:lvl w:ilvl="0" w:tplc="4CA6D33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C93597"/>
    <w:multiLevelType w:val="multilevel"/>
    <w:tmpl w:val="61C8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2"/>
  </w:num>
  <w:num w:numId="4">
    <w:abstractNumId w:val="7"/>
  </w:num>
  <w:num w:numId="5">
    <w:abstractNumId w:val="2"/>
  </w:num>
  <w:num w:numId="6">
    <w:abstractNumId w:val="4"/>
  </w:num>
  <w:num w:numId="7">
    <w:abstractNumId w:val="5"/>
  </w:num>
  <w:num w:numId="8">
    <w:abstractNumId w:val="14"/>
  </w:num>
  <w:num w:numId="9">
    <w:abstractNumId w:val="17"/>
  </w:num>
  <w:num w:numId="10">
    <w:abstractNumId w:val="1"/>
  </w:num>
  <w:num w:numId="11">
    <w:abstractNumId w:val="3"/>
  </w:num>
  <w:num w:numId="12">
    <w:abstractNumId w:val="13"/>
  </w:num>
  <w:num w:numId="13">
    <w:abstractNumId w:val="8"/>
  </w:num>
  <w:num w:numId="14">
    <w:abstractNumId w:val="11"/>
  </w:num>
  <w:num w:numId="15">
    <w:abstractNumId w:val="6"/>
  </w:num>
  <w:num w:numId="16">
    <w:abstractNumId w:val="0"/>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98"/>
    <w:rsid w:val="00736C35"/>
    <w:rsid w:val="009F3966"/>
    <w:rsid w:val="00B326C1"/>
    <w:rsid w:val="00BD0C98"/>
    <w:rsid w:val="00EB3746"/>
    <w:rsid w:val="00F13FFA"/>
    <w:rsid w:val="00F7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C98"/>
    <w:rPr>
      <w:color w:val="0000FF" w:themeColor="hyperlink"/>
      <w:u w:val="single"/>
    </w:rPr>
  </w:style>
  <w:style w:type="paragraph" w:styleId="BodyText">
    <w:name w:val="Body Text"/>
    <w:basedOn w:val="Normal"/>
    <w:link w:val="BodyTextChar"/>
    <w:uiPriority w:val="99"/>
    <w:semiHidden/>
    <w:unhideWhenUsed/>
    <w:rsid w:val="00EB3746"/>
    <w:pPr>
      <w:spacing w:after="120"/>
    </w:pPr>
  </w:style>
  <w:style w:type="character" w:customStyle="1" w:styleId="BodyTextChar">
    <w:name w:val="Body Text Char"/>
    <w:basedOn w:val="DefaultParagraphFont"/>
    <w:link w:val="BodyText"/>
    <w:uiPriority w:val="99"/>
    <w:semiHidden/>
    <w:rsid w:val="00EB3746"/>
  </w:style>
  <w:style w:type="paragraph" w:styleId="ListParagraph">
    <w:name w:val="List Paragraph"/>
    <w:basedOn w:val="Normal"/>
    <w:uiPriority w:val="34"/>
    <w:qFormat/>
    <w:rsid w:val="00736C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C98"/>
    <w:rPr>
      <w:color w:val="0000FF" w:themeColor="hyperlink"/>
      <w:u w:val="single"/>
    </w:rPr>
  </w:style>
  <w:style w:type="paragraph" w:styleId="BodyText">
    <w:name w:val="Body Text"/>
    <w:basedOn w:val="Normal"/>
    <w:link w:val="BodyTextChar"/>
    <w:uiPriority w:val="99"/>
    <w:semiHidden/>
    <w:unhideWhenUsed/>
    <w:rsid w:val="00EB3746"/>
    <w:pPr>
      <w:spacing w:after="120"/>
    </w:pPr>
  </w:style>
  <w:style w:type="character" w:customStyle="1" w:styleId="BodyTextChar">
    <w:name w:val="Body Text Char"/>
    <w:basedOn w:val="DefaultParagraphFont"/>
    <w:link w:val="BodyText"/>
    <w:uiPriority w:val="99"/>
    <w:semiHidden/>
    <w:rsid w:val="00EB3746"/>
  </w:style>
  <w:style w:type="paragraph" w:styleId="ListParagraph">
    <w:name w:val="List Paragraph"/>
    <w:basedOn w:val="Normal"/>
    <w:uiPriority w:val="34"/>
    <w:qFormat/>
    <w:rsid w:val="00736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72130">
      <w:bodyDiv w:val="1"/>
      <w:marLeft w:val="0"/>
      <w:marRight w:val="0"/>
      <w:marTop w:val="0"/>
      <w:marBottom w:val="0"/>
      <w:divBdr>
        <w:top w:val="none" w:sz="0" w:space="0" w:color="auto"/>
        <w:left w:val="none" w:sz="0" w:space="0" w:color="auto"/>
        <w:bottom w:val="none" w:sz="0" w:space="0" w:color="auto"/>
        <w:right w:val="none" w:sz="0" w:space="0" w:color="auto"/>
      </w:divBdr>
      <w:divsChild>
        <w:div w:id="100351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yenhoahoc.blogspot.com/2013/06/Tinh-theo-phuong-trinh-hoa-hoc.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uyenhoahoc.blogspot.com/2013/12/Tinh-theo-cong-thuc-hoa-hoc.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yenhoahoc.blogspot.com/2013/07/Mot-so-phuong-phap-giai-bai-tap-hoa-hoc-dinh-tinh-phan-1.html" TargetMode="External"/><Relationship Id="rId11" Type="http://schemas.openxmlformats.org/officeDocument/2006/relationships/hyperlink" Target="http://luyenhoahoc.blogspot.com/2013/09/Lap-CTHH-khi-biet-hoa-tri_12.html" TargetMode="External"/><Relationship Id="rId5" Type="http://schemas.openxmlformats.org/officeDocument/2006/relationships/webSettings" Target="webSettings.xml"/><Relationship Id="rId10" Type="http://schemas.openxmlformats.org/officeDocument/2006/relationships/hyperlink" Target="http://luyenhoahoc.blogspot.com/2013/09/Lap-CTHH-khi-biet-hoa-tri_12.html" TargetMode="External"/><Relationship Id="rId4" Type="http://schemas.openxmlformats.org/officeDocument/2006/relationships/settings" Target="settings.xml"/><Relationship Id="rId9" Type="http://schemas.openxmlformats.org/officeDocument/2006/relationships/hyperlink" Target="http://luyenhoahoc.blogspot.com/2013/11/Tach-chat-ra-khoi-hon-h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2021-11-05T08:55:00Z</dcterms:created>
  <dcterms:modified xsi:type="dcterms:W3CDTF">2021-11-06T09:34:00Z</dcterms:modified>
</cp:coreProperties>
</file>