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33" w:rsidRDefault="00AD4229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color w:val="FF0000"/>
          <w:szCs w:val="28"/>
        </w:rPr>
        <w:t>KẾ</w:t>
      </w:r>
      <w:r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6"/>
      </w:tblGrid>
      <w:tr w:rsidR="00CD5933">
        <w:trPr>
          <w:trHeight w:val="696"/>
        </w:trPr>
        <w:tc>
          <w:tcPr>
            <w:tcW w:w="4596" w:type="dxa"/>
          </w:tcPr>
          <w:p w:rsidR="00CD5933" w:rsidRDefault="00AD4229">
            <w:pPr>
              <w:spacing w:before="0" w:after="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Trườ</w:t>
            </w:r>
            <w:r w:rsidR="00161478">
              <w:rPr>
                <w:szCs w:val="28"/>
              </w:rPr>
              <w:t>ng:THCS Phan Bội Châu</w:t>
            </w:r>
          </w:p>
          <w:p w:rsidR="00CD5933" w:rsidRDefault="00AD4229">
            <w:pPr>
              <w:spacing w:before="0" w:after="0"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Tổ</w:t>
            </w:r>
            <w:r w:rsidR="00161478">
              <w:rPr>
                <w:b/>
                <w:bCs/>
                <w:szCs w:val="28"/>
              </w:rPr>
              <w:t>: KHTN- TD</w:t>
            </w:r>
          </w:p>
        </w:tc>
        <w:tc>
          <w:tcPr>
            <w:tcW w:w="4476" w:type="dxa"/>
          </w:tcPr>
          <w:p w:rsidR="00CD5933" w:rsidRDefault="00AD4229">
            <w:pPr>
              <w:spacing w:before="0" w:after="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Họ và tên giáo viên</w:t>
            </w:r>
          </w:p>
          <w:p w:rsidR="00CD5933" w:rsidRDefault="00161478">
            <w:pPr>
              <w:spacing w:before="0" w:after="0"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Phạm Văn Trung</w:t>
            </w:r>
          </w:p>
        </w:tc>
      </w:tr>
    </w:tbl>
    <w:p w:rsidR="00CD5933" w:rsidRDefault="00677EB3" w:rsidP="00677EB3">
      <w:pPr>
        <w:spacing w:before="0" w:after="0" w:line="276" w:lineRule="auto"/>
        <w:ind w:left="4320" w:firstLine="720"/>
        <w:jc w:val="center"/>
        <w:rPr>
          <w:b/>
          <w:bCs/>
          <w:szCs w:val="28"/>
          <w:lang w:val="vi-VN"/>
        </w:rPr>
      </w:pPr>
      <w:bookmarkStart w:id="0" w:name="_GoBack"/>
      <w:bookmarkEnd w:id="0"/>
      <w:r w:rsidRPr="00494673">
        <w:rPr>
          <w:i/>
        </w:rPr>
        <w:t xml:space="preserve">Ngày soạn : </w:t>
      </w:r>
      <w:r>
        <w:rPr>
          <w:i/>
        </w:rPr>
        <w:t>1</w:t>
      </w:r>
      <w:r w:rsidRPr="00494673">
        <w:rPr>
          <w:i/>
        </w:rPr>
        <w:t>0/</w:t>
      </w:r>
      <w:r>
        <w:rPr>
          <w:i/>
        </w:rPr>
        <w:t>9</w:t>
      </w:r>
      <w:r w:rsidRPr="00494673">
        <w:rPr>
          <w:i/>
        </w:rPr>
        <w:t>/2023</w:t>
      </w:r>
    </w:p>
    <w:p w:rsidR="00CD5933" w:rsidRDefault="00AD4229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bCs/>
          <w:color w:val="0000CC"/>
          <w:szCs w:val="28"/>
          <w:lang w:val="vi-VN"/>
        </w:rPr>
        <w:t>TÊN BÀI</w:t>
      </w:r>
      <w:r>
        <w:rPr>
          <w:b/>
          <w:bCs/>
          <w:color w:val="0000CC"/>
          <w:szCs w:val="28"/>
        </w:rPr>
        <w:t xml:space="preserve"> DẠY </w:t>
      </w:r>
      <w:r>
        <w:rPr>
          <w:b/>
          <w:bCs/>
          <w:color w:val="FF0000"/>
          <w:szCs w:val="28"/>
        </w:rPr>
        <w:t>- BÀI TẬP BỔ TRỢ TRONG CHẠY GIỮA QUÃNG.</w:t>
      </w:r>
    </w:p>
    <w:p w:rsidR="00CD5933" w:rsidRDefault="00AD4229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   - KĨ THUẬT GIẬM NHẢY ĐÁ LĂNG.</w:t>
      </w:r>
    </w:p>
    <w:p w:rsidR="00CD5933" w:rsidRDefault="00AD4229">
      <w:pPr>
        <w:spacing w:before="0" w:after="0" w:line="276" w:lineRule="auto"/>
        <w:jc w:val="center"/>
        <w:rPr>
          <w:b/>
          <w:bCs/>
          <w:color w:val="0000CC"/>
          <w:szCs w:val="28"/>
        </w:rPr>
      </w:pPr>
      <w:r>
        <w:rPr>
          <w:b/>
          <w:bCs/>
          <w:color w:val="0000CC"/>
          <w:szCs w:val="28"/>
        </w:rPr>
        <w:t>Môn học: GDTC; lớp: 8</w:t>
      </w:r>
    </w:p>
    <w:p w:rsidR="00CD5933" w:rsidRDefault="00AD4229">
      <w:pPr>
        <w:spacing w:before="0" w:after="0" w:line="276" w:lineRule="auto"/>
        <w:jc w:val="center"/>
        <w:rPr>
          <w:i/>
          <w:iCs/>
          <w:color w:val="0000CC"/>
          <w:szCs w:val="28"/>
        </w:rPr>
      </w:pPr>
      <w:r>
        <w:rPr>
          <w:i/>
          <w:iCs/>
          <w:color w:val="0000CC"/>
          <w:szCs w:val="28"/>
        </w:rPr>
        <w:t>Thời gian thực hiện: 90 phút</w:t>
      </w:r>
    </w:p>
    <w:p w:rsidR="00CD5933" w:rsidRDefault="00AD4229" w:rsidP="003241DF">
      <w:pPr>
        <w:spacing w:before="0" w:after="0" w:line="276" w:lineRule="auto"/>
        <w:jc w:val="center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(Tiết 03- 04)</w:t>
      </w:r>
    </w:p>
    <w:p w:rsidR="00CD5933" w:rsidRDefault="00AD4229"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I. MỤC TIÊU</w:t>
      </w:r>
    </w:p>
    <w:p w:rsidR="00CD5933" w:rsidRDefault="00AD4229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>
        <w:rPr>
          <w:b/>
          <w:bCs/>
          <w:i/>
          <w:iCs/>
          <w:color w:val="0033CC"/>
          <w:sz w:val="28"/>
          <w:szCs w:val="28"/>
        </w:rPr>
        <w:t>1. Về kiến thức</w:t>
      </w:r>
    </w:p>
    <w:p w:rsidR="00CD5933" w:rsidRDefault="00AD4229">
      <w:pPr>
        <w:tabs>
          <w:tab w:val="left" w:pos="1140"/>
        </w:tabs>
        <w:spacing w:before="0" w:after="0"/>
        <w:rPr>
          <w:szCs w:val="28"/>
        </w:rPr>
      </w:pPr>
      <w:r>
        <w:rPr>
          <w:i/>
          <w:iCs/>
          <w:szCs w:val="28"/>
        </w:rPr>
        <w:t xml:space="preserve">          - Chạy CLTB</w:t>
      </w:r>
    </w:p>
    <w:p w:rsidR="00CD5933" w:rsidRDefault="00AD4229">
      <w:pPr>
        <w:spacing w:after="0"/>
        <w:rPr>
          <w:szCs w:val="28"/>
        </w:rPr>
      </w:pPr>
      <w:r>
        <w:rPr>
          <w:szCs w:val="28"/>
        </w:rPr>
        <w:t>+ Ôn: Bài tập bổ trợ trong chạy giữa quãng.</w:t>
      </w:r>
    </w:p>
    <w:p w:rsidR="00CD5933" w:rsidRDefault="00AD4229">
      <w:pPr>
        <w:spacing w:after="0"/>
        <w:rPr>
          <w:szCs w:val="28"/>
        </w:rPr>
      </w:pPr>
      <w:r>
        <w:rPr>
          <w:szCs w:val="28"/>
        </w:rPr>
        <w:t>+ Học: Khắc phục hiện tượng “cực điểm” trong chạy cự li trung bình.</w:t>
      </w:r>
    </w:p>
    <w:p w:rsidR="00CD5933" w:rsidRDefault="00AD4229">
      <w:pPr>
        <w:spacing w:after="0"/>
        <w:rPr>
          <w:szCs w:val="28"/>
        </w:rPr>
      </w:pPr>
      <w:r>
        <w:rPr>
          <w:szCs w:val="28"/>
        </w:rPr>
        <w:t>+ Yêu cầu học sinh thực hiện nghiêm túc, đủ lượng vận động, tích cực trong các hoạt động.</w:t>
      </w:r>
    </w:p>
    <w:p w:rsidR="00CD5933" w:rsidRDefault="00AD4229">
      <w:pPr>
        <w:tabs>
          <w:tab w:val="left" w:pos="709"/>
        </w:tabs>
        <w:spacing w:before="0" w:after="0"/>
        <w:rPr>
          <w:bCs/>
          <w:szCs w:val="28"/>
        </w:rPr>
      </w:pPr>
      <w:r>
        <w:rPr>
          <w:bCs/>
          <w:szCs w:val="28"/>
        </w:rPr>
        <w:t>+ Trò chơi phát triển sức bền</w:t>
      </w:r>
    </w:p>
    <w:p w:rsidR="00CD5933" w:rsidRDefault="00AD4229">
      <w:pPr>
        <w:tabs>
          <w:tab w:val="left" w:pos="1140"/>
        </w:tabs>
        <w:spacing w:before="0" w:after="0" w:line="276" w:lineRule="auto"/>
        <w:jc w:val="both"/>
        <w:rPr>
          <w:i/>
          <w:iCs/>
          <w:szCs w:val="28"/>
        </w:rPr>
      </w:pPr>
      <w:r>
        <w:rPr>
          <w:bCs/>
          <w:i/>
          <w:iCs/>
          <w:szCs w:val="28"/>
        </w:rPr>
        <w:t xml:space="preserve">          </w:t>
      </w:r>
      <w:r>
        <w:rPr>
          <w:b/>
          <w:bCs/>
          <w:i/>
          <w:iCs/>
          <w:szCs w:val="28"/>
        </w:rPr>
        <w:t xml:space="preserve">- </w:t>
      </w:r>
      <w:r>
        <w:rPr>
          <w:i/>
          <w:iCs/>
          <w:szCs w:val="28"/>
        </w:rPr>
        <w:t>Nhảy cao</w:t>
      </w:r>
    </w:p>
    <w:p w:rsidR="00CD5933" w:rsidRDefault="00AD4229">
      <w:pPr>
        <w:pStyle w:val="BodyText"/>
        <w:tabs>
          <w:tab w:val="left" w:pos="353"/>
        </w:tabs>
        <w:autoSpaceDE/>
        <w:autoSpaceDN/>
        <w:spacing w:line="307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+ </w:t>
      </w:r>
      <w:r>
        <w:rPr>
          <w:sz w:val="28"/>
          <w:szCs w:val="28"/>
        </w:rPr>
        <w:t>Nhận biết được mục đích, tác dụng và yêu cầu trong luyện tập kĩ thuật giậm nhảy đá lăng. Biết một số điều luật thi đấu nhảy cao.</w:t>
      </w:r>
    </w:p>
    <w:p w:rsidR="00CD5933" w:rsidRDefault="00AD4229">
      <w:pPr>
        <w:tabs>
          <w:tab w:val="left" w:pos="1140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+ Giậm nhảy đá lăng. </w:t>
      </w:r>
    </w:p>
    <w:p w:rsidR="00CD5933" w:rsidRDefault="00AD4229">
      <w:pPr>
        <w:tabs>
          <w:tab w:val="left" w:pos="1140"/>
        </w:tabs>
        <w:spacing w:before="0" w:after="0" w:line="276" w:lineRule="auto"/>
        <w:jc w:val="both"/>
        <w:rPr>
          <w:szCs w:val="28"/>
        </w:rPr>
      </w:pPr>
      <w:r>
        <w:rPr>
          <w:bCs/>
          <w:szCs w:val="28"/>
        </w:rPr>
        <w:t>+ Một số động tác bổ trợ giậm nhảy đá lăng.</w:t>
      </w:r>
    </w:p>
    <w:p w:rsidR="00CD5933" w:rsidRDefault="00AD4229">
      <w:pPr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>
        <w:rPr>
          <w:b/>
          <w:bCs/>
          <w:i/>
          <w:iCs/>
          <w:color w:val="0033CC"/>
          <w:szCs w:val="28"/>
        </w:rPr>
        <w:tab/>
        <w:t>2. Về năng lực</w:t>
      </w:r>
    </w:p>
    <w:p w:rsidR="00CD5933" w:rsidRDefault="00AD4229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>
        <w:rPr>
          <w:i/>
          <w:iCs/>
          <w:color w:val="0033CC"/>
          <w:sz w:val="28"/>
          <w:szCs w:val="28"/>
        </w:rPr>
        <w:t>a. Năng lực chung</w:t>
      </w:r>
    </w:p>
    <w:p w:rsidR="00CD5933" w:rsidRDefault="00AD4229"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>- Năng lực tự chủ và tự học: Tích cực tự học, tự rèn, biết sửa chữa những sai sót về tư thế; Biết quan sát kỹ thuật động tác qua tranh, động tác mẫu của GV.</w:t>
      </w:r>
    </w:p>
    <w:p w:rsidR="00CD5933" w:rsidRDefault="00AD4229"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>- Năng lực giao tiếp và hợp tác: Biết phân công, hợp tác khi tập luyện hoàn thành bài tập. Tích cực, chủ động trong luyện tập và giúp đỡ bạn.</w:t>
      </w:r>
    </w:p>
    <w:p w:rsidR="00CD5933" w:rsidRDefault="00AD4229">
      <w:pPr>
        <w:spacing w:after="0" w:line="360" w:lineRule="auto"/>
        <w:ind w:firstLine="720"/>
        <w:rPr>
          <w:szCs w:val="28"/>
        </w:rPr>
      </w:pPr>
      <w:r>
        <w:rPr>
          <w:szCs w:val="28"/>
        </w:rPr>
        <w:t xml:space="preserve">- Năng lực giải quyết vấn đề và sáng tạo: </w:t>
      </w:r>
      <w:r>
        <w:rPr>
          <w:szCs w:val="28"/>
          <w:lang w:val="vi-VN"/>
        </w:rPr>
        <w:t>Học sinh thực hiện được các nhiệm vụ học tập, bài tập và trò chơi vận động theo yêu cầu của giáo</w:t>
      </w:r>
      <w:r>
        <w:rPr>
          <w:spacing w:val="-9"/>
          <w:szCs w:val="28"/>
          <w:lang w:val="vi-VN"/>
        </w:rPr>
        <w:t xml:space="preserve"> </w:t>
      </w:r>
      <w:r>
        <w:rPr>
          <w:szCs w:val="28"/>
          <w:lang w:val="vi-VN"/>
        </w:rPr>
        <w:t>viên.</w:t>
      </w:r>
    </w:p>
    <w:p w:rsidR="00CD5933" w:rsidRDefault="00AD4229">
      <w:pPr>
        <w:pStyle w:val="msolistparagraph0"/>
        <w:widowControl w:val="0"/>
        <w:autoSpaceDE w:val="0"/>
        <w:autoSpaceDN w:val="0"/>
        <w:spacing w:after="0"/>
        <w:ind w:left="0" w:firstLine="720"/>
        <w:jc w:val="both"/>
        <w:rPr>
          <w:i/>
          <w:iCs/>
          <w:color w:val="0033CC"/>
          <w:sz w:val="28"/>
          <w:szCs w:val="28"/>
        </w:rPr>
      </w:pPr>
      <w:r>
        <w:rPr>
          <w:i/>
          <w:iCs/>
          <w:color w:val="0033CC"/>
          <w:sz w:val="28"/>
          <w:szCs w:val="28"/>
        </w:rPr>
        <w:t>b. Năng lực đặc thù</w:t>
      </w:r>
    </w:p>
    <w:p w:rsidR="00CD5933" w:rsidRDefault="00AD4229"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>- Năng lực chăm sóc sức khỏe: Chuẩn bị trang phục một cách phù hợp</w:t>
      </w:r>
    </w:p>
    <w:p w:rsidR="00CD5933" w:rsidRDefault="00AD4229"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>- Năng lực vận động cơ bản</w:t>
      </w:r>
    </w:p>
    <w:p w:rsidR="00CD5933" w:rsidRDefault="00AD4229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+</w:t>
      </w:r>
      <w:r>
        <w:rPr>
          <w:szCs w:val="28"/>
          <w:lang w:val="vi-VN"/>
        </w:rPr>
        <w:t xml:space="preserve">Học sinh nhận biết và thực hiện được một số bài tập </w:t>
      </w:r>
      <w:r>
        <w:t>kĩ thuật giậm nhảy đá lăng</w:t>
      </w:r>
      <w:r>
        <w:rPr>
          <w:szCs w:val="28"/>
          <w:lang w:val="vi-VN"/>
        </w:rPr>
        <w:t xml:space="preserve"> và </w:t>
      </w:r>
      <w:r>
        <w:rPr>
          <w:rFonts w:eastAsia="Times New Roman"/>
          <w:szCs w:val="28"/>
        </w:rPr>
        <w:t>Trò chơi: Bật Nhảy tiếp sức</w:t>
      </w:r>
    </w:p>
    <w:p w:rsidR="00CD5933" w:rsidRDefault="00AD4229">
      <w:pPr>
        <w:spacing w:before="0" w:after="0" w:line="276" w:lineRule="auto"/>
        <w:jc w:val="both"/>
        <w:rPr>
          <w:bCs/>
          <w:szCs w:val="28"/>
        </w:rPr>
      </w:pPr>
      <w:r>
        <w:rPr>
          <w:szCs w:val="28"/>
        </w:rPr>
        <w:lastRenderedPageBreak/>
        <w:tab/>
        <w:t>+ Nhận biết được mục đích, tác dụng và thực hiện được các bài tập bổ trợ trong</w:t>
      </w:r>
      <w:r>
        <w:rPr>
          <w:bCs/>
          <w:szCs w:val="28"/>
        </w:rPr>
        <w:t xml:space="preserve"> chạy giữa quãng và cách tập luyện. </w:t>
      </w:r>
    </w:p>
    <w:p w:rsidR="00CD5933" w:rsidRDefault="00AD4229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+ Nhận biết được mục đích, nội dung, yêu cầu trong luyện tập kĩ thuật giậm nhảy đá lăng.</w:t>
      </w:r>
    </w:p>
    <w:p w:rsidR="00CD5933" w:rsidRDefault="00AD4229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+ Thực hiện được các động tác bổ trợ </w:t>
      </w:r>
      <w:r>
        <w:rPr>
          <w:bCs/>
          <w:szCs w:val="28"/>
        </w:rPr>
        <w:t>giậm nhảy đá lăng.</w:t>
      </w:r>
    </w:p>
    <w:p w:rsidR="00CD5933" w:rsidRDefault="00AD4229">
      <w:pPr>
        <w:spacing w:before="0" w:after="0" w:line="276" w:lineRule="auto"/>
        <w:jc w:val="both"/>
        <w:rPr>
          <w:szCs w:val="28"/>
        </w:rPr>
      </w:pPr>
      <w:r>
        <w:rPr>
          <w:b/>
          <w:bCs/>
          <w:i/>
          <w:iCs/>
          <w:color w:val="0033CC"/>
          <w:szCs w:val="28"/>
        </w:rPr>
        <w:tab/>
        <w:t>3. Về phẩm chất</w:t>
      </w:r>
    </w:p>
    <w:p w:rsidR="00CD5933" w:rsidRDefault="00AD4229">
      <w:pPr>
        <w:tabs>
          <w:tab w:val="left" w:pos="291"/>
        </w:tabs>
        <w:ind w:right="-8"/>
        <w:contextualSpacing/>
        <w:jc w:val="both"/>
        <w:rPr>
          <w:szCs w:val="28"/>
          <w:lang w:val="vi-VN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szCs w:val="28"/>
          <w:lang w:val="vi-VN"/>
        </w:rPr>
        <w:t>- Trung thực: Học sinh tự giác  tham gia đầy đủ các hoạt động học tập và hoàn thiện nhiệm vụ vận</w:t>
      </w:r>
      <w:r>
        <w:rPr>
          <w:spacing w:val="-1"/>
          <w:szCs w:val="28"/>
          <w:lang w:val="vi-VN"/>
        </w:rPr>
        <w:t xml:space="preserve"> </w:t>
      </w:r>
      <w:r>
        <w:rPr>
          <w:szCs w:val="28"/>
          <w:lang w:val="vi-VN"/>
        </w:rPr>
        <w:t>động, có ý thức đấu tranh với các hành vi thiếu trung thực trong học tập và trong cuộc  sống.</w:t>
      </w:r>
    </w:p>
    <w:p w:rsidR="00CD5933" w:rsidRDefault="00AD4229">
      <w:pPr>
        <w:spacing w:before="0" w:after="0" w:line="276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- Trách nhiệm: Thực hiện đúng yêu cầu của giáo viên trong tiết học và hoạt động nhóm.</w:t>
      </w:r>
    </w:p>
    <w:p w:rsidR="00CD5933" w:rsidRDefault="00AD4229">
      <w:pPr>
        <w:spacing w:before="0" w:after="0" w:line="276" w:lineRule="auto"/>
        <w:jc w:val="both"/>
        <w:rPr>
          <w:szCs w:val="28"/>
        </w:rPr>
      </w:pPr>
      <w:r>
        <w:rPr>
          <w:bCs/>
          <w:szCs w:val="28"/>
        </w:rPr>
        <w:tab/>
        <w:t>- Nhân ái: Giúp đỡ bạn trong tập luyện.</w:t>
      </w:r>
    </w:p>
    <w:p w:rsidR="00CD5933" w:rsidRDefault="00AD4229"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>
        <w:rPr>
          <w:b/>
          <w:bCs/>
          <w:color w:val="FF0000"/>
          <w:szCs w:val="28"/>
          <w:lang w:bidi="mr-IN"/>
        </w:rPr>
        <w:t>TIỆN</w:t>
      </w:r>
    </w:p>
    <w:p w:rsidR="00CD5933" w:rsidRDefault="00AD4229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1. Địa điểm</w:t>
      </w:r>
      <w:r>
        <w:rPr>
          <w:i/>
          <w:iCs/>
          <w:spacing w:val="-10"/>
          <w:szCs w:val="28"/>
          <w:lang w:bidi="mr-IN"/>
        </w:rPr>
        <w:t xml:space="preserve">: </w:t>
      </w:r>
      <w:r>
        <w:rPr>
          <w:szCs w:val="28"/>
          <w:lang w:bidi="mr-IN"/>
        </w:rPr>
        <w:t>Sân thể dục của trường</w:t>
      </w:r>
    </w:p>
    <w:p w:rsidR="00CD5933" w:rsidRDefault="00AD4229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</w:p>
    <w:p w:rsidR="00CD5933" w:rsidRDefault="00AD4229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+ Giáo viên chuẩn bị: Tranh ảnh, tài liệu, trang phụ thể thao, còi. </w:t>
      </w:r>
    </w:p>
    <w:p w:rsidR="00CD5933" w:rsidRDefault="00AD4229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+ Học sinh chuẩn bị: Giầy thể thao, trang phục.</w:t>
      </w:r>
    </w:p>
    <w:p w:rsidR="00CD5933" w:rsidRDefault="00AD4229"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lang w:bidi="mr-IN"/>
        </w:rPr>
        <w:t>III. PHƯƠNG PHÁP VÀ HÌNH THỨC TỔ CHỨC LỚP HỌC</w:t>
      </w:r>
    </w:p>
    <w:p w:rsidR="00CD5933" w:rsidRDefault="00AD4229"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bCs/>
          <w:i/>
          <w:iCs/>
          <w:color w:val="0033CC"/>
          <w:szCs w:val="28"/>
        </w:rPr>
        <w:t xml:space="preserve">- </w:t>
      </w:r>
      <w:r>
        <w:rPr>
          <w:i/>
          <w:iCs/>
          <w:color w:val="0033CC"/>
          <w:szCs w:val="28"/>
        </w:rPr>
        <w:t>Phương pháp dạy học chính:</w:t>
      </w:r>
      <w:r>
        <w:rPr>
          <w:iCs/>
          <w:color w:val="0033CC"/>
          <w:szCs w:val="28"/>
        </w:rPr>
        <w:t xml:space="preserve"> </w:t>
      </w:r>
      <w:r>
        <w:rPr>
          <w:iCs/>
          <w:szCs w:val="28"/>
        </w:rPr>
        <w:t>Làm mẫu, giảng giải, tập luyện, thi đua.</w:t>
      </w:r>
    </w:p>
    <w:p w:rsidR="00CD5933" w:rsidRDefault="00AD4229"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i/>
          <w:color w:val="0033CC"/>
          <w:szCs w:val="28"/>
        </w:rPr>
        <w:t xml:space="preserve">- Hình thức tập luyện: </w:t>
      </w:r>
      <w:r>
        <w:rPr>
          <w:iCs/>
          <w:szCs w:val="28"/>
        </w:rPr>
        <w:t>Cá nhân, cặp đôi, nhóm.</w:t>
      </w:r>
    </w:p>
    <w:p w:rsidR="00CD5933" w:rsidRDefault="00AD4229"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  <w:lang w:val="vi-VN"/>
        </w:rPr>
        <w:t>I</w:t>
      </w:r>
      <w:r>
        <w:rPr>
          <w:b/>
          <w:bCs/>
          <w:color w:val="FF0000"/>
          <w:szCs w:val="28"/>
        </w:rPr>
        <w:t>V</w:t>
      </w:r>
      <w:r>
        <w:rPr>
          <w:b/>
          <w:bCs/>
          <w:color w:val="FF0000"/>
          <w:szCs w:val="28"/>
          <w:lang w:val="vi-VN"/>
        </w:rPr>
        <w:t xml:space="preserve">. </w:t>
      </w:r>
      <w:r>
        <w:rPr>
          <w:b/>
          <w:bCs/>
          <w:color w:val="FF0000"/>
          <w:szCs w:val="28"/>
        </w:rPr>
        <w:t>TIẾN TRÌNH DẠY HỌC</w:t>
      </w:r>
    </w:p>
    <w:p w:rsidR="00CD5933" w:rsidRDefault="00AD4229"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1. Hoạt động mở đầu (8- 10 phút)</w:t>
      </w:r>
    </w:p>
    <w:p w:rsidR="00CD5933" w:rsidRDefault="00AD4229">
      <w:pPr>
        <w:spacing w:before="0" w:after="0" w:line="276" w:lineRule="auto"/>
        <w:ind w:firstLine="535"/>
        <w:jc w:val="both"/>
        <w:rPr>
          <w:szCs w:val="28"/>
        </w:rPr>
      </w:pPr>
      <w:r>
        <w:rPr>
          <w:bCs/>
          <w:i/>
          <w:iCs/>
          <w:szCs w:val="28"/>
        </w:rPr>
        <w:t>1.1. Mục tiêu:</w:t>
      </w:r>
      <w:r>
        <w:rPr>
          <w:szCs w:val="28"/>
        </w:rPr>
        <w:t xml:space="preserve"> </w:t>
      </w:r>
    </w:p>
    <w:p w:rsidR="00CD5933" w:rsidRDefault="00AD4229">
      <w:pPr>
        <w:spacing w:before="0" w:after="0" w:line="276" w:lineRule="auto"/>
        <w:ind w:firstLine="535"/>
        <w:jc w:val="both"/>
        <w:rPr>
          <w:szCs w:val="28"/>
        </w:rPr>
      </w:pPr>
      <w:r>
        <w:rPr>
          <w:bCs/>
          <w:szCs w:val="28"/>
          <w:lang w:val="nl-NL"/>
        </w:rPr>
        <w:t>- Tạo tâm thế hứng thú cho học sinh và từng bước làm quen bài học.</w:t>
      </w:r>
    </w:p>
    <w:p w:rsidR="00CD5933" w:rsidRDefault="00AD4229">
      <w:pPr>
        <w:spacing w:before="0" w:after="0" w:line="276" w:lineRule="auto"/>
        <w:ind w:firstLine="535"/>
        <w:jc w:val="both"/>
        <w:rPr>
          <w:b/>
          <w:szCs w:val="28"/>
        </w:rPr>
      </w:pPr>
      <w:r>
        <w:rPr>
          <w:szCs w:val="28"/>
        </w:rPr>
        <w:t>- Chủ động, tích cực thực hiện nhiệm vụ luyện tập được giao và hỗ trợ bạn học trong nhóm cùng tập luyện.</w:t>
      </w:r>
    </w:p>
    <w:p w:rsidR="00CD5933" w:rsidRDefault="00AD4229"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1.2. Tổ chức hoạt động</w:t>
      </w:r>
    </w:p>
    <w:p w:rsidR="00CD5933" w:rsidRDefault="00AD4229">
      <w:pPr>
        <w:spacing w:before="0" w:after="0" w:line="276" w:lineRule="auto"/>
        <w:ind w:left="535"/>
        <w:jc w:val="both"/>
        <w:rPr>
          <w:szCs w:val="28"/>
        </w:rPr>
      </w:pPr>
      <w:r>
        <w:rPr>
          <w:bCs/>
          <w:i/>
          <w:iCs/>
          <w:szCs w:val="28"/>
        </w:rPr>
        <w:t>a) Giáo viên</w:t>
      </w:r>
    </w:p>
    <w:p w:rsidR="00CD5933" w:rsidRDefault="00AD4229">
      <w:pPr>
        <w:spacing w:before="0" w:after="0" w:line="276" w:lineRule="auto"/>
        <w:ind w:firstLine="535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353695</wp:posOffset>
            </wp:positionV>
            <wp:extent cx="1202690" cy="84518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- Nhận lớp, điểm danh, phổ biến các nội dung học tập, mục tiêu về các yêu cầu cần đạt của bài</w:t>
      </w:r>
      <w:r>
        <w:rPr>
          <w:spacing w:val="-18"/>
          <w:szCs w:val="28"/>
        </w:rPr>
        <w:t xml:space="preserve"> </w:t>
      </w:r>
      <w:r>
        <w:rPr>
          <w:szCs w:val="28"/>
        </w:rPr>
        <w:t>học.</w:t>
      </w:r>
    </w:p>
    <w:p w:rsidR="00CD5933" w:rsidRDefault="00AD4229">
      <w:pPr>
        <w:pStyle w:val="BodyText"/>
        <w:spacing w:line="276" w:lineRule="auto"/>
        <w:ind w:left="0" w:right="106" w:firstLine="535"/>
        <w:jc w:val="both"/>
        <w:rPr>
          <w:sz w:val="28"/>
          <w:szCs w:val="28"/>
        </w:rPr>
      </w:pPr>
      <w:r>
        <w:rPr>
          <w:sz w:val="28"/>
          <w:szCs w:val="28"/>
        </w:rPr>
        <w:t>- GV yêu hướng dẫn HS khởi động</w:t>
      </w:r>
    </w:p>
    <w:p w:rsidR="00CD5933" w:rsidRDefault="00AD4229">
      <w:pPr>
        <w:pStyle w:val="NoSpacing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>
        <w:rPr>
          <w:i/>
          <w:iCs/>
          <w:szCs w:val="28"/>
          <w:lang w:eastAsia="vi-VN"/>
        </w:rPr>
        <w:t>+</w:t>
      </w:r>
      <w:r>
        <w:rPr>
          <w:i/>
          <w:iCs/>
          <w:szCs w:val="28"/>
          <w:lang w:val="vi-VN" w:eastAsia="vi-VN"/>
        </w:rPr>
        <w:t xml:space="preserve"> Khởi động chung</w:t>
      </w:r>
    </w:p>
    <w:p w:rsidR="00CD5933" w:rsidRDefault="00AD4229">
      <w:pPr>
        <w:pStyle w:val="NoSpacing"/>
        <w:spacing w:line="276" w:lineRule="auto"/>
        <w:jc w:val="both"/>
        <w:rPr>
          <w:color w:val="000000"/>
          <w:szCs w:val="28"/>
          <w:lang w:eastAsia="vi-VN"/>
        </w:rPr>
      </w:pPr>
      <w:r>
        <w:rPr>
          <w:szCs w:val="28"/>
          <w:lang w:val="vi-VN" w:eastAsia="vi-VN"/>
        </w:rPr>
        <w:t xml:space="preserve"> </w:t>
      </w:r>
      <w:r>
        <w:rPr>
          <w:szCs w:val="28"/>
          <w:lang w:val="vi-VN" w:eastAsia="vi-VN"/>
        </w:rPr>
        <w:tab/>
      </w:r>
      <w:r>
        <w:rPr>
          <w:color w:val="000000"/>
          <w:szCs w:val="28"/>
          <w:lang w:val="vi-VN" w:eastAsia="vi-VN"/>
        </w:rPr>
        <w:t>Chạy trên địa hình tự nhiên (150m)</w:t>
      </w:r>
      <w:r>
        <w:rPr>
          <w:color w:val="000000"/>
          <w:szCs w:val="28"/>
          <w:lang w:eastAsia="vi-VN"/>
        </w:rPr>
        <w:t>.</w:t>
      </w:r>
    </w:p>
    <w:p w:rsidR="00CD5933" w:rsidRDefault="00AD4229">
      <w:pPr>
        <w:pStyle w:val="NoSpacing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>
        <w:rPr>
          <w:color w:val="000000"/>
          <w:szCs w:val="28"/>
          <w:lang w:val="vi-VN" w:eastAsia="vi-VN"/>
        </w:rPr>
        <w:t>Xoay các khớp</w:t>
      </w:r>
      <w:r>
        <w:rPr>
          <w:color w:val="000000"/>
          <w:szCs w:val="28"/>
          <w:lang w:eastAsia="vi-VN"/>
        </w:rPr>
        <w:t>, é</w:t>
      </w:r>
      <w:r>
        <w:rPr>
          <w:color w:val="000000"/>
          <w:szCs w:val="28"/>
          <w:lang w:val="vi-VN" w:eastAsia="vi-VN"/>
        </w:rPr>
        <w:t>p dọc, ép ngang…</w:t>
      </w:r>
    </w:p>
    <w:p w:rsidR="00CD5933" w:rsidRDefault="00AD4229">
      <w:pPr>
        <w:pStyle w:val="NoSpacing"/>
        <w:spacing w:line="276" w:lineRule="auto"/>
        <w:ind w:firstLine="535"/>
        <w:jc w:val="both"/>
        <w:rPr>
          <w:szCs w:val="28"/>
          <w:lang w:val="vi-VN" w:eastAsia="vi-VN"/>
        </w:rPr>
      </w:pPr>
      <w:r>
        <w:rPr>
          <w:color w:val="000000"/>
          <w:szCs w:val="28"/>
          <w:lang w:eastAsia="vi-VN"/>
        </w:rPr>
        <w:t xml:space="preserve">+ </w:t>
      </w:r>
      <w:r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>
        <w:rPr>
          <w:szCs w:val="28"/>
          <w:lang w:val="vi-VN" w:eastAsia="vi-VN"/>
        </w:rPr>
        <w:t>Chạy bước nhỏ, chạy nâng cao đùi, chạy gót chạm mông.</w:t>
      </w:r>
    </w:p>
    <w:p w:rsidR="00CD5933" w:rsidRDefault="00AD4229">
      <w:pPr>
        <w:pStyle w:val="NoSpacing"/>
        <w:spacing w:line="276" w:lineRule="auto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>
        <w:rPr>
          <w:rFonts w:eastAsia="Batang"/>
          <w:color w:val="000000"/>
          <w:szCs w:val="28"/>
          <w:lang w:eastAsia="ko-KR"/>
        </w:rPr>
        <w:t>+ Ôn bài võ cổ truyền 36 động tác.</w:t>
      </w:r>
    </w:p>
    <w:p w:rsidR="00CD5933" w:rsidRDefault="00AD4229">
      <w:pPr>
        <w:spacing w:before="0" w:after="0" w:line="276" w:lineRule="auto"/>
        <w:ind w:firstLine="535"/>
        <w:jc w:val="both"/>
        <w:rPr>
          <w:szCs w:val="28"/>
        </w:rPr>
      </w:pPr>
      <w:r>
        <w:rPr>
          <w:i/>
          <w:iCs/>
          <w:szCs w:val="28"/>
        </w:rPr>
        <w:t>b) Học sinh:</w:t>
      </w:r>
      <w:r>
        <w:rPr>
          <w:szCs w:val="28"/>
        </w:rPr>
        <w:t xml:space="preserve"> Đưa cơ thể từ trạng thái tĩnh sang trạng thái hoạt động vận động.</w:t>
      </w:r>
    </w:p>
    <w:p w:rsidR="00CD5933" w:rsidRDefault="00AD4229">
      <w:pPr>
        <w:pStyle w:val="BodyText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+ HS quan sát, lắng nghe và thực hiện nhiệm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vụ theo yêu cầu của giáo viên.</w:t>
      </w:r>
    </w:p>
    <w:p w:rsidR="00CD5933" w:rsidRDefault="00AD4229">
      <w:pPr>
        <w:pStyle w:val="BodyText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  <w:t>+ HS tự giác, tích cực thực hiện các hoạt động vận động để tâm thế và thể chất sẵn sàng tiếp nhận lượng vận động ở mức cao hơn ở hoạt động tiếp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theo.</w:t>
      </w:r>
    </w:p>
    <w:p w:rsidR="00CD5933" w:rsidRDefault="00AD4229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 (15- 20 phút)</w:t>
      </w:r>
    </w:p>
    <w:p w:rsidR="00CD5933" w:rsidRDefault="00AD4229">
      <w:pPr>
        <w:spacing w:before="0" w:after="0"/>
        <w:ind w:firstLine="649"/>
        <w:jc w:val="both"/>
        <w:rPr>
          <w:i/>
          <w:szCs w:val="28"/>
        </w:rPr>
      </w:pPr>
      <w:r>
        <w:rPr>
          <w:i/>
          <w:szCs w:val="28"/>
        </w:rPr>
        <w:t>2.1. Mục tiêu</w:t>
      </w:r>
    </w:p>
    <w:p w:rsidR="00CD5933" w:rsidRDefault="00AD4229">
      <w:pPr>
        <w:spacing w:after="0"/>
        <w:ind w:firstLine="649"/>
        <w:jc w:val="both"/>
        <w:rPr>
          <w:szCs w:val="28"/>
        </w:rPr>
      </w:pPr>
      <w:r>
        <w:rPr>
          <w:szCs w:val="28"/>
        </w:rPr>
        <w:t>- Biết khắc phục hiện tượng “cực điểm” trong chạy cự li trung bình.</w:t>
      </w:r>
    </w:p>
    <w:p w:rsidR="00CD5933" w:rsidRDefault="00AD4229">
      <w:pPr>
        <w:spacing w:after="0"/>
        <w:ind w:firstLine="649"/>
        <w:rPr>
          <w:szCs w:val="28"/>
          <w:lang w:val="nl-NL"/>
        </w:rPr>
      </w:pPr>
      <w:r>
        <w:rPr>
          <w:szCs w:val="28"/>
          <w:lang w:val="nl-NL"/>
        </w:rPr>
        <w:t xml:space="preserve">-Biết cách thực hiện </w:t>
      </w:r>
      <w:r>
        <w:rPr>
          <w:szCs w:val="28"/>
        </w:rPr>
        <w:t>Giậm nhảy đá lăng và Nắm được một số điều luật trong thi đấu nhảy cao.</w:t>
      </w:r>
    </w:p>
    <w:p w:rsidR="00CD5933" w:rsidRDefault="00AD4229">
      <w:pPr>
        <w:spacing w:before="0" w:after="0"/>
        <w:ind w:firstLine="649"/>
        <w:jc w:val="both"/>
        <w:rPr>
          <w:iCs/>
          <w:szCs w:val="28"/>
        </w:rPr>
      </w:pPr>
      <w:r>
        <w:rPr>
          <w:szCs w:val="28"/>
        </w:rPr>
        <w:t>-</w:t>
      </w:r>
      <w:r>
        <w:rPr>
          <w:i/>
          <w:szCs w:val="28"/>
        </w:rPr>
        <w:t xml:space="preserve"> </w:t>
      </w:r>
      <w:r>
        <w:rPr>
          <w:iCs/>
          <w:szCs w:val="28"/>
        </w:rPr>
        <w:t>Học sinh chú ý quan sát để thực hiện đúng các yêu cầu của giáo viên</w:t>
      </w:r>
    </w:p>
    <w:p w:rsidR="00CD5933" w:rsidRDefault="00AD4229">
      <w:pPr>
        <w:pStyle w:val="ListParagraph"/>
        <w:numPr>
          <w:ilvl w:val="0"/>
          <w:numId w:val="1"/>
        </w:numPr>
        <w:tabs>
          <w:tab w:val="left" w:pos="776"/>
        </w:tabs>
        <w:ind w:left="775" w:hanging="126"/>
        <w:jc w:val="both"/>
        <w:rPr>
          <w:sz w:val="28"/>
          <w:szCs w:val="28"/>
        </w:rPr>
      </w:pPr>
      <w:r>
        <w:rPr>
          <w:sz w:val="28"/>
          <w:szCs w:val="28"/>
        </w:rPr>
        <w:t>Tự tập luyện để hoàn thành lượng vận động của bài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tập</w:t>
      </w:r>
    </w:p>
    <w:p w:rsidR="00CD5933" w:rsidRDefault="00AD4229"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2.2. Nội dung</w:t>
      </w:r>
    </w:p>
    <w:p w:rsidR="00CD5933" w:rsidRDefault="00AD4229"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>Tiết 1: Nhảy cao</w:t>
      </w:r>
      <w:r>
        <w:rPr>
          <w:b/>
          <w:bCs/>
          <w:iCs/>
          <w:color w:val="0000CC"/>
          <w:szCs w:val="28"/>
        </w:rPr>
        <w:tab/>
      </w:r>
    </w:p>
    <w:p w:rsidR="00CD5933" w:rsidRDefault="00AD4229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  <w:t xml:space="preserve">- Ôn kỷ thuật giậm nhảy đá lăng. </w:t>
      </w:r>
    </w:p>
    <w:p w:rsidR="00CD5933" w:rsidRDefault="00AD4229">
      <w:pPr>
        <w:tabs>
          <w:tab w:val="left" w:pos="1140"/>
        </w:tabs>
        <w:spacing w:before="0" w:after="0" w:line="276" w:lineRule="auto"/>
        <w:jc w:val="center"/>
        <w:rPr>
          <w:bCs/>
          <w:szCs w:val="28"/>
        </w:rPr>
      </w:pPr>
      <w:r>
        <w:rPr>
          <w:noProof/>
          <w:szCs w:val="28"/>
          <w14:ligatures w14:val="standardContextua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3665220</wp:posOffset>
            </wp:positionH>
            <wp:positionV relativeFrom="paragraph">
              <wp:posOffset>259715</wp:posOffset>
            </wp:positionV>
            <wp:extent cx="2124075" cy="1452245"/>
            <wp:effectExtent l="0" t="0" r="0" b="0"/>
            <wp:wrapNone/>
            <wp:docPr id="1111732186" name="Picture 1" descr="A person in different p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732186" name="Picture 1" descr="A person in different pos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00" cy="1452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8"/>
          <w14:ligatures w14:val="standardContextual"/>
        </w:rPr>
        <w:drawing>
          <wp:inline distT="0" distB="0" distL="0" distR="0">
            <wp:extent cx="1381125" cy="852170"/>
            <wp:effectExtent l="0" t="0" r="0" b="5080"/>
            <wp:docPr id="1004481023" name="Picture 1" descr="A person doing a kickboxing exerci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81023" name="Picture 1" descr="A person doing a kickboxing exercis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0126" cy="86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933" w:rsidRDefault="00AD4229">
      <w:pPr>
        <w:spacing w:before="0" w:after="0" w:line="276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- Một số động tác bổ trợ giậm nhảy đá lăng.</w:t>
      </w:r>
    </w:p>
    <w:p w:rsidR="00CD5933" w:rsidRDefault="00AD4229">
      <w:pPr>
        <w:spacing w:before="0" w:after="0" w:line="276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+ Bật cao tại chổ</w:t>
      </w:r>
    </w:p>
    <w:p w:rsidR="00CD5933" w:rsidRDefault="00AD4229">
      <w:pPr>
        <w:spacing w:before="0" w:after="0" w:line="276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+ Vịn tường đá lăng</w:t>
      </w:r>
    </w:p>
    <w:p w:rsidR="00CD5933" w:rsidRDefault="00AD4229">
      <w:pPr>
        <w:spacing w:before="0" w:after="0" w:line="276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+ Giậm nhảy đá lăng hướng lên quả bóng treo</w:t>
      </w:r>
    </w:p>
    <w:p w:rsidR="00CD5933" w:rsidRDefault="00AD4229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i/>
          <w:iCs/>
          <w:szCs w:val="28"/>
          <w:lang w:eastAsia="ko-KR"/>
        </w:rPr>
        <w:t xml:space="preserve">- </w:t>
      </w:r>
      <w:r>
        <w:rPr>
          <w:rFonts w:eastAsia="Batang"/>
          <w:szCs w:val="28"/>
          <w:lang w:eastAsia="ko-KR"/>
        </w:rPr>
        <w:t>GV thực hiện động tác mẫu; ch</w:t>
      </w:r>
      <w:r>
        <w:rPr>
          <w:rFonts w:eastAsia="Batang"/>
          <w:iCs/>
          <w:szCs w:val="28"/>
          <w:lang w:eastAsia="ko-KR"/>
        </w:rPr>
        <w:t>o hs quan sát tranh, các động tác bổ trợ</w:t>
      </w:r>
    </w:p>
    <w:p w:rsidR="00CD5933" w:rsidRDefault="00AD4229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>- Gọi 1-2 hs lên thực hiện và yêu cầu nhạn xét</w:t>
      </w:r>
    </w:p>
    <w:p w:rsidR="00CD5933" w:rsidRDefault="00AD4229">
      <w:pPr>
        <w:spacing w:before="0" w:after="0" w:line="276" w:lineRule="auto"/>
        <w:ind w:firstLine="720"/>
        <w:jc w:val="both"/>
        <w:rPr>
          <w:rFonts w:eastAsia="Batang"/>
          <w:szCs w:val="28"/>
          <w:lang w:eastAsia="ko-KR"/>
        </w:rPr>
      </w:pPr>
      <w:r>
        <w:rPr>
          <w:rFonts w:eastAsia="Batang"/>
          <w:szCs w:val="28"/>
          <w:lang w:eastAsia="ko-KR"/>
        </w:rPr>
        <w:t>- Học sinh quan sát tranh, lắng nghe và theo dõi để thực hiện theo yêu cầu của GV.</w:t>
      </w:r>
    </w:p>
    <w:p w:rsidR="00CD5933" w:rsidRDefault="00AD4229">
      <w:pPr>
        <w:pStyle w:val="NormalWeb"/>
        <w:spacing w:before="0" w:beforeAutospacing="0" w:after="0" w:afterAutospacing="0" w:line="360" w:lineRule="auto"/>
        <w:ind w:firstLine="720"/>
        <w:rPr>
          <w:rFonts w:eastAsia="Batang"/>
          <w:iCs/>
          <w:color w:val="000000"/>
          <w:sz w:val="28"/>
          <w:szCs w:val="28"/>
          <w:lang w:eastAsia="ko-KR"/>
        </w:rPr>
      </w:pPr>
      <w:r>
        <w:rPr>
          <w:rFonts w:eastAsia="Batang"/>
          <w:iCs/>
          <w:color w:val="000000"/>
          <w:sz w:val="28"/>
          <w:szCs w:val="28"/>
          <w:lang w:eastAsia="ko-KR"/>
        </w:rPr>
        <w:t>- Nhận biết nhu cầu dinh dưỡng thích hợp</w:t>
      </w:r>
    </w:p>
    <w:p w:rsidR="00CD5933" w:rsidRDefault="00AD4229">
      <w:pPr>
        <w:spacing w:before="0" w:after="0" w:line="276" w:lineRule="auto"/>
        <w:ind w:firstLine="720"/>
        <w:jc w:val="both"/>
        <w:rPr>
          <w:b/>
          <w:color w:val="0000CC"/>
          <w:szCs w:val="28"/>
        </w:rPr>
      </w:pPr>
      <w:r>
        <w:rPr>
          <w:b/>
          <w:color w:val="0000CC"/>
          <w:szCs w:val="28"/>
        </w:rPr>
        <w:t>Tiết 2: Chạy CLTB</w:t>
      </w:r>
    </w:p>
    <w:p w:rsidR="00CD5933" w:rsidRDefault="00AD4229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>- Biết khắc phục hiện tượng “cực điểm” trong chạy cự li trung bình.</w:t>
      </w:r>
    </w:p>
    <w:p w:rsidR="00CD5933" w:rsidRDefault="00AD4229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rFonts w:asciiTheme="majorHAnsi" w:hAnsiTheme="majorHAnsi" w:cstheme="majorHAnsi"/>
          <w:bCs/>
          <w:sz w:val="26"/>
          <w:szCs w:val="26"/>
        </w:rPr>
        <w:tab/>
      </w:r>
      <w:r>
        <w:rPr>
          <w:szCs w:val="28"/>
        </w:rPr>
        <w:t>- Kiên trì, nổ lực khắc phục mệt mỏi trong luyện tập.</w:t>
      </w:r>
    </w:p>
    <w:p w:rsidR="00CD5933" w:rsidRDefault="00AD4229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  <w:t>- Bài tập bổ trợ trong chạy giữa quãng.</w:t>
      </w:r>
    </w:p>
    <w:p w:rsidR="00CD5933" w:rsidRDefault="00AD4229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  <w:t>+ Chạy nâng cao đùi</w:t>
      </w:r>
    </w:p>
    <w:p w:rsidR="00CD5933" w:rsidRDefault="00AD4229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  <w:t>+ Chạy đạp sau</w:t>
      </w:r>
    </w:p>
    <w:p w:rsidR="00CD5933" w:rsidRDefault="00AD4229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  <w:t>- GV thực hiện mẫu về các động tác bổ trợ</w:t>
      </w:r>
    </w:p>
    <w:p w:rsidR="00CD5933" w:rsidRDefault="00AD4229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  <w:t>- HS chú ý quan sát và thực hiện theo yêu cầu giáo viên</w:t>
      </w:r>
    </w:p>
    <w:p w:rsidR="00CD5933" w:rsidRDefault="00AD4229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(40 - 45 phút)</w:t>
      </w:r>
    </w:p>
    <w:p w:rsidR="00CD5933" w:rsidRDefault="00AD4229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rFonts w:eastAsia="Batang"/>
          <w:i/>
          <w:iCs/>
          <w:color w:val="auto"/>
          <w:szCs w:val="28"/>
          <w:lang w:eastAsia="ko-KR"/>
        </w:rPr>
        <w:t>3.1. Mục tiêu</w:t>
      </w:r>
    </w:p>
    <w:p w:rsidR="00CD5933" w:rsidRDefault="00AD4229">
      <w:pPr>
        <w:pStyle w:val="Normal1"/>
        <w:ind w:firstLine="709"/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vi-VN"/>
        </w:rPr>
        <w:t xml:space="preserve">Học sinh được luyện tập </w:t>
      </w:r>
      <w:r>
        <w:rPr>
          <w:sz w:val="28"/>
          <w:szCs w:val="28"/>
          <w:lang w:val="en-US"/>
        </w:rPr>
        <w:t xml:space="preserve"> để thực hiện được giậm nhảy và bước bộ</w:t>
      </w:r>
      <w:r>
        <w:t xml:space="preserve">  </w:t>
      </w:r>
    </w:p>
    <w:p w:rsidR="00CD5933" w:rsidRDefault="00AD4229">
      <w:pPr>
        <w:spacing w:after="0" w:line="360" w:lineRule="auto"/>
        <w:ind w:right="-142" w:firstLine="709"/>
        <w:rPr>
          <w:szCs w:val="28"/>
        </w:rPr>
      </w:pPr>
      <w:r>
        <w:rPr>
          <w:bCs/>
          <w:szCs w:val="28"/>
          <w:lang w:val="nl-NL"/>
        </w:rPr>
        <w:t xml:space="preserve">- Luyện tập các kiến thức vừa học về </w:t>
      </w:r>
      <w:r>
        <w:rPr>
          <w:szCs w:val="28"/>
        </w:rPr>
        <w:t>bài tập bổ trợ chạy giữa quãng</w:t>
      </w:r>
    </w:p>
    <w:p w:rsidR="00CD5933" w:rsidRDefault="00AD4229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szCs w:val="28"/>
        </w:rPr>
        <w:lastRenderedPageBreak/>
        <w:t>- Chủ động, tích cực thực hiện nhiệm vụ luyện tập được giao và hỗ trợ bạn học trong nhóm cùng tập</w:t>
      </w:r>
      <w:r>
        <w:rPr>
          <w:spacing w:val="-2"/>
          <w:szCs w:val="28"/>
        </w:rPr>
        <w:t xml:space="preserve"> </w:t>
      </w:r>
      <w:r>
        <w:rPr>
          <w:szCs w:val="28"/>
        </w:rPr>
        <w:t>luyện.</w:t>
      </w:r>
    </w:p>
    <w:p w:rsidR="00CD5933" w:rsidRDefault="00AD4229">
      <w:pPr>
        <w:spacing w:before="0" w:after="0" w:line="276" w:lineRule="auto"/>
        <w:ind w:firstLine="709"/>
        <w:jc w:val="both"/>
        <w:rPr>
          <w:szCs w:val="28"/>
        </w:rPr>
      </w:pPr>
      <w:r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>
        <w:rPr>
          <w:szCs w:val="28"/>
        </w:rPr>
        <w:t>Tự tập luyện để hoàn thành lượng vận động của bài</w:t>
      </w:r>
      <w:r>
        <w:rPr>
          <w:spacing w:val="-11"/>
          <w:szCs w:val="28"/>
        </w:rPr>
        <w:t xml:space="preserve"> </w:t>
      </w:r>
      <w:r>
        <w:rPr>
          <w:szCs w:val="28"/>
        </w:rPr>
        <w:t>tập</w:t>
      </w:r>
    </w:p>
    <w:p w:rsidR="00CD5933" w:rsidRDefault="00AD4229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i/>
          <w:iCs/>
          <w:szCs w:val="28"/>
        </w:rPr>
        <w:t>3.2. Nội dung</w:t>
      </w:r>
    </w:p>
    <w:p w:rsidR="00CD5933" w:rsidRDefault="00AD4229">
      <w:pPr>
        <w:spacing w:before="0" w:after="0" w:line="276" w:lineRule="auto"/>
        <w:ind w:firstLine="649"/>
        <w:jc w:val="both"/>
        <w:rPr>
          <w:b/>
          <w:color w:val="0000CC"/>
          <w:szCs w:val="28"/>
        </w:rPr>
      </w:pPr>
      <w:r>
        <w:rPr>
          <w:b/>
          <w:color w:val="0000CC"/>
          <w:szCs w:val="28"/>
        </w:rPr>
        <w:t>Tiết 1: Nhảy cao</w:t>
      </w:r>
      <w:r>
        <w:rPr>
          <w:b/>
          <w:color w:val="0000CC"/>
          <w:szCs w:val="28"/>
        </w:rPr>
        <w:tab/>
      </w:r>
    </w:p>
    <w:p w:rsidR="00CD5933" w:rsidRDefault="00AD4229">
      <w:pPr>
        <w:tabs>
          <w:tab w:val="left" w:pos="1140"/>
        </w:tabs>
        <w:spacing w:before="0" w:after="0"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Giậm nhảy đá lăng. </w:t>
      </w:r>
    </w:p>
    <w:p w:rsidR="00CD5933" w:rsidRDefault="00AD4229">
      <w:pPr>
        <w:pStyle w:val="Normal1"/>
        <w:ind w:firstLine="709"/>
        <w:rPr>
          <w:sz w:val="28"/>
          <w:szCs w:val="28"/>
        </w:rPr>
      </w:pPr>
      <w:r>
        <w:rPr>
          <w:sz w:val="28"/>
          <w:szCs w:val="28"/>
        </w:rPr>
        <w:t>- Giậm nhảy và bước bộ</w:t>
      </w:r>
    </w:p>
    <w:p w:rsidR="00CD5933" w:rsidRDefault="00AD4229">
      <w:pPr>
        <w:tabs>
          <w:tab w:val="left" w:pos="709"/>
        </w:tabs>
        <w:rPr>
          <w:szCs w:val="28"/>
        </w:rPr>
      </w:pPr>
      <w:r>
        <w:rPr>
          <w:szCs w:val="28"/>
        </w:rPr>
        <w:tab/>
        <w:t>- Một số điều luật trong thi đấu điền kinh</w:t>
      </w:r>
    </w:p>
    <w:p w:rsidR="00CD5933" w:rsidRDefault="00AD4229">
      <w:pPr>
        <w:spacing w:before="0" w:after="0" w:line="276" w:lineRule="auto"/>
        <w:ind w:firstLine="709"/>
        <w:jc w:val="both"/>
        <w:rPr>
          <w:rFonts w:eastAsia="Batang"/>
          <w:szCs w:val="28"/>
          <w:lang w:eastAsia="ko-KR"/>
        </w:rPr>
      </w:pPr>
      <w:r>
        <w:rPr>
          <w:rFonts w:eastAsia="Batang"/>
          <w:i/>
          <w:iCs/>
          <w:szCs w:val="28"/>
          <w:lang w:eastAsia="ko-KR"/>
        </w:rPr>
        <w:t xml:space="preserve">- </w:t>
      </w:r>
      <w:r>
        <w:rPr>
          <w:rFonts w:eastAsia="Batang"/>
          <w:szCs w:val="28"/>
          <w:lang w:eastAsia="ko-KR"/>
        </w:rPr>
        <w:t>Chia lớp làm 4 tổ tập luyện.</w:t>
      </w:r>
    </w:p>
    <w:p w:rsidR="00CD5933" w:rsidRDefault="00AD4229">
      <w:pPr>
        <w:spacing w:before="0" w:after="0" w:line="276" w:lineRule="auto"/>
        <w:ind w:right="98" w:firstLine="709"/>
        <w:jc w:val="both"/>
        <w:rPr>
          <w:rFonts w:eastAsia="Batang"/>
          <w:szCs w:val="28"/>
          <w:lang w:eastAsia="ko-KR"/>
        </w:rPr>
      </w:pPr>
      <w:r>
        <w:rPr>
          <w:rFonts w:eastAsia="Batang"/>
          <w:szCs w:val="28"/>
          <w:lang w:eastAsia="ko-KR"/>
        </w:rPr>
        <w:t xml:space="preserve">- Yêu cầu: Thực hiện động loạt, nhóm nam-nữ. </w:t>
      </w:r>
    </w:p>
    <w:p w:rsidR="00CD5933" w:rsidRDefault="00AD4229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Các nhóm thực hiện theo yêu cầu của giáo viên.</w:t>
      </w:r>
    </w:p>
    <w:p w:rsidR="00CD5933" w:rsidRDefault="00AD4229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Giáo viên quan sát sữa sai cho hs.</w:t>
      </w:r>
    </w:p>
    <w:p w:rsidR="00CD5933" w:rsidRDefault="00AD4229">
      <w:pPr>
        <w:spacing w:before="0" w:after="0" w:line="276" w:lineRule="auto"/>
        <w:ind w:firstLine="720"/>
        <w:jc w:val="both"/>
        <w:rPr>
          <w:b/>
          <w:color w:val="0000CC"/>
          <w:szCs w:val="28"/>
        </w:rPr>
      </w:pPr>
      <w:r>
        <w:rPr>
          <w:b/>
          <w:color w:val="0000CC"/>
          <w:szCs w:val="28"/>
        </w:rPr>
        <w:t>Tiết 2: Chạy CLTB</w:t>
      </w:r>
    </w:p>
    <w:p w:rsidR="00CD5933" w:rsidRDefault="00AD4229">
      <w:pPr>
        <w:tabs>
          <w:tab w:val="left" w:pos="1140"/>
        </w:tabs>
        <w:spacing w:before="0" w:after="0"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Bài tập bổ trợ trong chạy giữa quãng.</w:t>
      </w:r>
    </w:p>
    <w:p w:rsidR="00CD5933" w:rsidRDefault="00AD4229">
      <w:pPr>
        <w:tabs>
          <w:tab w:val="left" w:pos="709"/>
        </w:tabs>
        <w:spacing w:line="276" w:lineRule="auto"/>
        <w:rPr>
          <w:szCs w:val="28"/>
        </w:rPr>
      </w:pPr>
      <w:r>
        <w:rPr>
          <w:szCs w:val="28"/>
        </w:rPr>
        <w:tab/>
        <w:t>- Biết cách khắc phục hiện tượng “cực điểm” trong chạy cự ly trung bình.</w:t>
      </w:r>
    </w:p>
    <w:p w:rsidR="00CD5933" w:rsidRDefault="00AD4229"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- GV cho lớp thực hiện đồng loại các bài tập bổ trợ. Theo dõi, nhắc nhở và sửa sai cho HS.</w:t>
      </w:r>
    </w:p>
    <w:p w:rsidR="00CD5933" w:rsidRDefault="00AD4229">
      <w:pPr>
        <w:spacing w:before="0" w:after="0" w:line="276" w:lineRule="auto"/>
        <w:ind w:firstLine="709"/>
        <w:jc w:val="both"/>
        <w:rPr>
          <w:iCs/>
          <w:color w:val="0000CC"/>
          <w:szCs w:val="28"/>
        </w:rPr>
      </w:pPr>
      <w:r>
        <w:rPr>
          <w:szCs w:val="28"/>
        </w:rPr>
        <w:t>- HS thực hiện theo hướng dẫn của giáo viên.</w:t>
      </w:r>
    </w:p>
    <w:p w:rsidR="00CD5933" w:rsidRDefault="00AD4229">
      <w:pPr>
        <w:spacing w:before="0" w:after="0" w:line="276" w:lineRule="auto"/>
        <w:ind w:firstLine="709"/>
        <w:jc w:val="both"/>
        <w:rPr>
          <w:rFonts w:eastAsia="Times New Roman"/>
          <w:szCs w:val="28"/>
          <w:lang w:eastAsia="vi-VN"/>
        </w:rPr>
      </w:pPr>
      <w:r>
        <w:rPr>
          <w:rFonts w:eastAsia="Times New Roman"/>
          <w:szCs w:val="28"/>
          <w:lang w:eastAsia="vi-VN"/>
        </w:rPr>
        <w:t xml:space="preserve">- GV hướng dẫn cách chơi cho hs. quan sát, đánh giá kết quả học tập. </w:t>
      </w:r>
    </w:p>
    <w:p w:rsidR="00CD5933" w:rsidRDefault="00AD4229"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>
        <w:rPr>
          <w:b/>
          <w:bCs/>
          <w:i/>
          <w:iCs/>
          <w:color w:val="0000CC"/>
          <w:szCs w:val="28"/>
        </w:rPr>
        <w:t xml:space="preserve"> (5- 8 phút)</w:t>
      </w:r>
    </w:p>
    <w:p w:rsidR="00CD5933" w:rsidRDefault="00AD4229">
      <w:pPr>
        <w:spacing w:after="0" w:line="360" w:lineRule="auto"/>
        <w:ind w:firstLine="539"/>
        <w:rPr>
          <w:rFonts w:eastAsia="Times New Roman"/>
          <w:szCs w:val="28"/>
        </w:rPr>
      </w:pPr>
      <w:r>
        <w:rPr>
          <w:rFonts w:eastAsia="Times New Roman"/>
          <w:szCs w:val="28"/>
        </w:rPr>
        <w:t>Trò chơi “Chinh phục thử thách ”</w:t>
      </w:r>
    </w:p>
    <w:p w:rsidR="00CD5933" w:rsidRDefault="00AD4229">
      <w:pPr>
        <w:spacing w:after="0" w:line="360" w:lineRule="auto"/>
        <w:ind w:firstLine="539"/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>
            <wp:extent cx="337185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33" w:rsidRDefault="00CD5933">
      <w:pPr>
        <w:spacing w:before="0" w:after="0" w:line="276" w:lineRule="auto"/>
        <w:jc w:val="center"/>
        <w:rPr>
          <w:rFonts w:eastAsia="Times New Roman"/>
          <w:szCs w:val="28"/>
          <w:lang w:eastAsia="vi-VN"/>
        </w:rPr>
      </w:pPr>
    </w:p>
    <w:p w:rsidR="00CD5933" w:rsidRDefault="00AD4229"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szCs w:val="28"/>
        </w:rPr>
        <w:t>4.1 Mục tiêu:</w:t>
      </w:r>
      <w:r>
        <w:rPr>
          <w:szCs w:val="28"/>
        </w:rPr>
        <w:t xml:space="preserve"> </w:t>
      </w:r>
    </w:p>
    <w:p w:rsidR="00CD5933" w:rsidRDefault="00AD4229">
      <w:pPr>
        <w:spacing w:before="0" w:after="0" w:line="276" w:lineRule="auto"/>
        <w:ind w:firstLine="720"/>
        <w:jc w:val="both"/>
        <w:rPr>
          <w:szCs w:val="28"/>
        </w:rPr>
      </w:pPr>
      <w:r>
        <w:rPr>
          <w:rFonts w:eastAsia="Times New Roman"/>
          <w:szCs w:val="28"/>
          <w:lang w:eastAsia="vi-VN"/>
        </w:rPr>
        <w:t>Vận dụng kiến thức, kĩ năng đã học để hình thành thói quen vận động thông qua trò chơi vận động.</w:t>
      </w:r>
    </w:p>
    <w:p w:rsidR="00CD5933" w:rsidRDefault="00AD4229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>4.2 Nội dung</w:t>
      </w:r>
    </w:p>
    <w:p w:rsidR="00CD5933" w:rsidRDefault="00AD4229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rFonts w:eastAsia="Times New Roman"/>
          <w:szCs w:val="28"/>
          <w:lang w:eastAsia="vi-VN"/>
        </w:rPr>
        <w:t xml:space="preserve">- Chơi trò chơi </w:t>
      </w:r>
      <w:r>
        <w:rPr>
          <w:szCs w:val="28"/>
        </w:rPr>
        <w:t>phát triển sức bền: Chinh phục thử thách</w:t>
      </w:r>
    </w:p>
    <w:p w:rsidR="00CD5933" w:rsidRDefault="00AD4229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GV hướng dẫn 01 nhóm ngẫu nhiên (mời vài học sinh) thực hiện mẫu trò chơi, sau đó nêu những chú ý cho</w:t>
      </w:r>
      <w:r>
        <w:rPr>
          <w:spacing w:val="-4"/>
          <w:szCs w:val="28"/>
        </w:rPr>
        <w:t xml:space="preserve"> </w:t>
      </w:r>
      <w:r>
        <w:rPr>
          <w:szCs w:val="28"/>
        </w:rPr>
        <w:t>HS.</w:t>
      </w:r>
    </w:p>
    <w:p w:rsidR="00CD5933" w:rsidRDefault="00AD4229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szCs w:val="28"/>
        </w:rPr>
        <w:lastRenderedPageBreak/>
        <w:t>- GV tiến hành tổng kết, khen thưởng các đội thực hiện trò</w:t>
      </w:r>
      <w:r>
        <w:rPr>
          <w:spacing w:val="-17"/>
          <w:szCs w:val="28"/>
        </w:rPr>
        <w:t xml:space="preserve"> </w:t>
      </w:r>
      <w:r>
        <w:rPr>
          <w:szCs w:val="28"/>
        </w:rPr>
        <w:t>chơi.</w:t>
      </w:r>
    </w:p>
    <w:p w:rsidR="00CD5933" w:rsidRDefault="00AD4229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HS chia thành 4 nhóm.</w:t>
      </w:r>
    </w:p>
    <w:p w:rsidR="00CD5933" w:rsidRDefault="00AD4229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HS thực hiện trò chơi dưới sự điều khiển của</w:t>
      </w:r>
      <w:r>
        <w:rPr>
          <w:spacing w:val="-13"/>
          <w:szCs w:val="28"/>
        </w:rPr>
        <w:t xml:space="preserve"> </w:t>
      </w:r>
      <w:r>
        <w:rPr>
          <w:szCs w:val="28"/>
        </w:rPr>
        <w:t>GV.</w:t>
      </w:r>
    </w:p>
    <w:p w:rsidR="00CD5933" w:rsidRDefault="00AD4229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5. Hoạt động kết thúc: (5 – 7 phút)</w:t>
      </w:r>
    </w:p>
    <w:p w:rsidR="00CD5933" w:rsidRDefault="00AD4229">
      <w:pPr>
        <w:spacing w:before="0" w:after="0" w:line="276" w:lineRule="auto"/>
        <w:ind w:firstLine="720"/>
        <w:jc w:val="both"/>
        <w:rPr>
          <w:b/>
          <w:szCs w:val="28"/>
        </w:rPr>
      </w:pPr>
      <w:r>
        <w:rPr>
          <w:i/>
          <w:iCs/>
          <w:color w:val="auto"/>
          <w:szCs w:val="28"/>
        </w:rPr>
        <w:t>5.1. Mục</w:t>
      </w:r>
      <w:r>
        <w:rPr>
          <w:i/>
          <w:iCs/>
          <w:color w:val="auto"/>
          <w:spacing w:val="-2"/>
          <w:szCs w:val="28"/>
        </w:rPr>
        <w:t xml:space="preserve"> </w:t>
      </w:r>
      <w:r>
        <w:rPr>
          <w:i/>
          <w:iCs/>
          <w:color w:val="auto"/>
          <w:szCs w:val="28"/>
        </w:rPr>
        <w:t>tiêu</w:t>
      </w:r>
      <w:r>
        <w:rPr>
          <w:i/>
          <w:iCs/>
          <w:szCs w:val="28"/>
        </w:rPr>
        <w:t>:</w:t>
      </w:r>
      <w:r>
        <w:rPr>
          <w:b/>
          <w:szCs w:val="28"/>
        </w:rPr>
        <w:t xml:space="preserve"> </w:t>
      </w:r>
    </w:p>
    <w:p w:rsidR="00CD5933" w:rsidRDefault="00AD4229">
      <w:pPr>
        <w:pStyle w:val="TableParagraph"/>
        <w:spacing w:after="0"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Phục hồi sau tập luyện</w:t>
      </w:r>
    </w:p>
    <w:p w:rsidR="00CD5933" w:rsidRDefault="00AD4229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Hình thành thói quen tập luyện thể thao tại nhà.</w:t>
      </w:r>
    </w:p>
    <w:p w:rsidR="00CD5933" w:rsidRDefault="00AD4229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i/>
          <w:iCs/>
          <w:szCs w:val="28"/>
        </w:rPr>
        <w:t>5.2. Tổ chức hoạt</w:t>
      </w:r>
      <w:r>
        <w:rPr>
          <w:i/>
          <w:iCs/>
          <w:spacing w:val="-1"/>
          <w:szCs w:val="28"/>
        </w:rPr>
        <w:t xml:space="preserve"> </w:t>
      </w:r>
      <w:r>
        <w:rPr>
          <w:i/>
          <w:iCs/>
          <w:szCs w:val="28"/>
        </w:rPr>
        <w:t>động</w:t>
      </w:r>
    </w:p>
    <w:p w:rsidR="00CD5933" w:rsidRDefault="00AD4229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Hồi tĩnh: Ði thường vòng tròn, vừa đi vừa đánh tay hít thở sâu, sau đó tập trung thành 4 hàng ngang. </w:t>
      </w:r>
    </w:p>
    <w:p w:rsidR="00CD5933" w:rsidRDefault="00AD4229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Nhận xét tiết học </w:t>
      </w:r>
    </w:p>
    <w:p w:rsidR="00CD5933" w:rsidRDefault="00AD4229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GV nhắc học sinh về tham gia giao thông và phòng tránh đuối nước</w:t>
      </w:r>
    </w:p>
    <w:p w:rsidR="00CD5933" w:rsidRDefault="00AD4229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Giao nhiệm vụ về nhà: Xem tranh, video về các nội dung học. </w:t>
      </w:r>
    </w:p>
    <w:p w:rsidR="00CD5933" w:rsidRDefault="00AD4229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Xuống lớp</w:t>
      </w:r>
    </w:p>
    <w:sectPr w:rsidR="00CD5933">
      <w:headerReference w:type="default" r:id="rId13"/>
      <w:type w:val="continuous"/>
      <w:pgSz w:w="11907" w:h="16840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A3A" w:rsidRDefault="00250A3A">
      <w:r>
        <w:separator/>
      </w:r>
    </w:p>
  </w:endnote>
  <w:endnote w:type="continuationSeparator" w:id="0">
    <w:p w:rsidR="00250A3A" w:rsidRDefault="002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A3A" w:rsidRDefault="00250A3A">
      <w:pPr>
        <w:spacing w:before="0" w:after="0"/>
      </w:pPr>
      <w:r>
        <w:separator/>
      </w:r>
    </w:p>
  </w:footnote>
  <w:footnote w:type="continuationSeparator" w:id="0">
    <w:p w:rsidR="00250A3A" w:rsidRDefault="00250A3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8451"/>
      <w:docPartObj>
        <w:docPartGallery w:val="AutoText"/>
      </w:docPartObj>
    </w:sdtPr>
    <w:sdtEndPr/>
    <w:sdtContent>
      <w:p w:rsidR="00CD5933" w:rsidRDefault="00AD42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EB3">
          <w:rPr>
            <w:noProof/>
          </w:rPr>
          <w:t>1</w:t>
        </w:r>
        <w:r>
          <w:fldChar w:fldCharType="end"/>
        </w:r>
      </w:p>
    </w:sdtContent>
  </w:sdt>
  <w:p w:rsidR="00CD5933" w:rsidRDefault="00CD59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6D2"/>
    <w:multiLevelType w:val="multilevel"/>
    <w:tmpl w:val="346B36D2"/>
    <w:lvl w:ilvl="0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17"/>
    <w:rsid w:val="00004C36"/>
    <w:rsid w:val="0001162E"/>
    <w:rsid w:val="000269BF"/>
    <w:rsid w:val="00030284"/>
    <w:rsid w:val="000536E6"/>
    <w:rsid w:val="000600BB"/>
    <w:rsid w:val="000C5BF0"/>
    <w:rsid w:val="000E6B38"/>
    <w:rsid w:val="001070A8"/>
    <w:rsid w:val="00161478"/>
    <w:rsid w:val="001733DA"/>
    <w:rsid w:val="00176EBA"/>
    <w:rsid w:val="00193EEE"/>
    <w:rsid w:val="001B2D7E"/>
    <w:rsid w:val="001D3DE8"/>
    <w:rsid w:val="001E2CBE"/>
    <w:rsid w:val="002067B9"/>
    <w:rsid w:val="00222C3A"/>
    <w:rsid w:val="00250A3A"/>
    <w:rsid w:val="002515A6"/>
    <w:rsid w:val="00270F0E"/>
    <w:rsid w:val="00280AC8"/>
    <w:rsid w:val="002A0470"/>
    <w:rsid w:val="002D653D"/>
    <w:rsid w:val="002E147A"/>
    <w:rsid w:val="003241DF"/>
    <w:rsid w:val="00335CDF"/>
    <w:rsid w:val="00386D4C"/>
    <w:rsid w:val="004119E2"/>
    <w:rsid w:val="00421AF4"/>
    <w:rsid w:val="00426D8C"/>
    <w:rsid w:val="00461997"/>
    <w:rsid w:val="00494C11"/>
    <w:rsid w:val="004A0FB1"/>
    <w:rsid w:val="004A4967"/>
    <w:rsid w:val="004B6828"/>
    <w:rsid w:val="004E1169"/>
    <w:rsid w:val="00501DFA"/>
    <w:rsid w:val="00514394"/>
    <w:rsid w:val="00521CED"/>
    <w:rsid w:val="00522061"/>
    <w:rsid w:val="00570072"/>
    <w:rsid w:val="005A7955"/>
    <w:rsid w:val="005B49A0"/>
    <w:rsid w:val="005B61B3"/>
    <w:rsid w:val="005E286E"/>
    <w:rsid w:val="005F0B17"/>
    <w:rsid w:val="006078E3"/>
    <w:rsid w:val="00616821"/>
    <w:rsid w:val="0065620D"/>
    <w:rsid w:val="006642C0"/>
    <w:rsid w:val="00667D16"/>
    <w:rsid w:val="006758C1"/>
    <w:rsid w:val="00677EB3"/>
    <w:rsid w:val="006A0FF8"/>
    <w:rsid w:val="006A238A"/>
    <w:rsid w:val="006E262D"/>
    <w:rsid w:val="006E5935"/>
    <w:rsid w:val="00727AD2"/>
    <w:rsid w:val="00750A50"/>
    <w:rsid w:val="00755A18"/>
    <w:rsid w:val="007626E8"/>
    <w:rsid w:val="00774981"/>
    <w:rsid w:val="00796352"/>
    <w:rsid w:val="007B2E46"/>
    <w:rsid w:val="007C319A"/>
    <w:rsid w:val="007E7D4D"/>
    <w:rsid w:val="007F7907"/>
    <w:rsid w:val="0085391D"/>
    <w:rsid w:val="0085751A"/>
    <w:rsid w:val="00866A20"/>
    <w:rsid w:val="0087328D"/>
    <w:rsid w:val="00891641"/>
    <w:rsid w:val="008C2358"/>
    <w:rsid w:val="008E62C3"/>
    <w:rsid w:val="009203A0"/>
    <w:rsid w:val="00975308"/>
    <w:rsid w:val="009818D9"/>
    <w:rsid w:val="009F21E3"/>
    <w:rsid w:val="00A16764"/>
    <w:rsid w:val="00A33117"/>
    <w:rsid w:val="00A42051"/>
    <w:rsid w:val="00A451B8"/>
    <w:rsid w:val="00A552DF"/>
    <w:rsid w:val="00A77309"/>
    <w:rsid w:val="00A91C91"/>
    <w:rsid w:val="00AA3892"/>
    <w:rsid w:val="00AA780E"/>
    <w:rsid w:val="00AD4229"/>
    <w:rsid w:val="00AD54C1"/>
    <w:rsid w:val="00B163DE"/>
    <w:rsid w:val="00B62354"/>
    <w:rsid w:val="00B95425"/>
    <w:rsid w:val="00BB252A"/>
    <w:rsid w:val="00C14400"/>
    <w:rsid w:val="00C50C4E"/>
    <w:rsid w:val="00C72923"/>
    <w:rsid w:val="00C93F6A"/>
    <w:rsid w:val="00CA0FFB"/>
    <w:rsid w:val="00CD22A2"/>
    <w:rsid w:val="00CD5933"/>
    <w:rsid w:val="00D1138E"/>
    <w:rsid w:val="00D57C53"/>
    <w:rsid w:val="00D879B9"/>
    <w:rsid w:val="00D9209F"/>
    <w:rsid w:val="00DE521D"/>
    <w:rsid w:val="00E10183"/>
    <w:rsid w:val="00E41138"/>
    <w:rsid w:val="00E4431D"/>
    <w:rsid w:val="00E45981"/>
    <w:rsid w:val="00E45A37"/>
    <w:rsid w:val="00E913A7"/>
    <w:rsid w:val="00EF75A6"/>
    <w:rsid w:val="00F333BA"/>
    <w:rsid w:val="00F72AB1"/>
    <w:rsid w:val="00F77724"/>
    <w:rsid w:val="00F86068"/>
    <w:rsid w:val="00F930E3"/>
    <w:rsid w:val="00F93F9C"/>
    <w:rsid w:val="00FC3CFB"/>
    <w:rsid w:val="00FD52E0"/>
    <w:rsid w:val="028E5646"/>
    <w:rsid w:val="0302113A"/>
    <w:rsid w:val="23BC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cs="Times New Roman"/>
      <w:color w:val="000000"/>
      <w:sz w:val="28"/>
      <w:szCs w:val="18"/>
    </w:rPr>
  </w:style>
  <w:style w:type="paragraph" w:styleId="Heading2">
    <w:name w:val="heading 2"/>
    <w:basedOn w:val="Normal"/>
    <w:link w:val="Heading2Char"/>
    <w:uiPriority w:val="9"/>
    <w:unhideWhenUsed/>
    <w:qFormat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qFormat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Pr>
      <w:rFonts w:eastAsia="Times New Roman" w:cs="Times New Roman"/>
      <w:sz w:val="28"/>
      <w:szCs w:val="24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Times New Roman" w:cs="Times New Roman"/>
      <w:b/>
      <w:bCs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/>
      <w:kern w:val="0"/>
      <w:szCs w:val="1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/>
      <w:kern w:val="0"/>
      <w:szCs w:val="18"/>
      <w14:ligatures w14:val="none"/>
    </w:rPr>
  </w:style>
  <w:style w:type="paragraph" w:customStyle="1" w:styleId="Normal1">
    <w:name w:val="Normal1"/>
    <w:rPr>
      <w:rFonts w:eastAsia="Times New Roman" w:cs="Times New Roman"/>
      <w:sz w:val="24"/>
      <w:szCs w:val="24"/>
      <w:lang w:val="sv-S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200" w:line="276" w:lineRule="auto"/>
    </w:pPr>
    <w:rPr>
      <w:rFonts w:eastAsia="Times New Roman"/>
      <w:color w:val="auto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3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35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cs="Times New Roman"/>
      <w:color w:val="000000"/>
      <w:sz w:val="28"/>
      <w:szCs w:val="18"/>
    </w:rPr>
  </w:style>
  <w:style w:type="paragraph" w:styleId="Heading2">
    <w:name w:val="heading 2"/>
    <w:basedOn w:val="Normal"/>
    <w:link w:val="Heading2Char"/>
    <w:uiPriority w:val="9"/>
    <w:unhideWhenUsed/>
    <w:qFormat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qFormat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Pr>
      <w:rFonts w:eastAsia="Times New Roman" w:cs="Times New Roman"/>
      <w:sz w:val="28"/>
      <w:szCs w:val="24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Times New Roman" w:cs="Times New Roman"/>
      <w:b/>
      <w:bCs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/>
      <w:kern w:val="0"/>
      <w:szCs w:val="1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/>
      <w:kern w:val="0"/>
      <w:szCs w:val="18"/>
      <w14:ligatures w14:val="none"/>
    </w:rPr>
  </w:style>
  <w:style w:type="paragraph" w:customStyle="1" w:styleId="Normal1">
    <w:name w:val="Normal1"/>
    <w:rPr>
      <w:rFonts w:eastAsia="Times New Roman" w:cs="Times New Roman"/>
      <w:sz w:val="24"/>
      <w:szCs w:val="24"/>
      <w:lang w:val="sv-S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200" w:line="276" w:lineRule="auto"/>
    </w:pPr>
    <w:rPr>
      <w:rFonts w:eastAsia="Times New Roman"/>
      <w:color w:val="auto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3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3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B28B-7A5E-406D-9E8F-A45C0EEA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</dc:creator>
  <cp:lastModifiedBy>ADMIN</cp:lastModifiedBy>
  <cp:revision>5</cp:revision>
  <dcterms:created xsi:type="dcterms:W3CDTF">2023-09-09T12:01:00Z</dcterms:created>
  <dcterms:modified xsi:type="dcterms:W3CDTF">2023-10-01T14:16:00Z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AD1F34AFAF8B4F059A92FB450286B4FB_13</vt:lpwstr>
  </property>
</Properties>
</file>