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4"/>
        <w:gridCol w:w="4582"/>
      </w:tblGrid>
      <w:tr w:rsidR="00F23AF5" w:rsidRPr="0005762A" w:rsidTr="004B0399">
        <w:trPr>
          <w:trHeight w:val="416"/>
        </w:trPr>
        <w:tc>
          <w:tcPr>
            <w:tcW w:w="4514" w:type="dxa"/>
          </w:tcPr>
          <w:p w:rsidR="00F23AF5" w:rsidRPr="0005762A" w:rsidRDefault="00F23AF5" w:rsidP="004B0399">
            <w:pPr>
              <w:rPr>
                <w:rFonts w:ascii="Times New Roman" w:hAnsi="Times New Roman" w:cs="Times New Roman"/>
                <w:sz w:val="28"/>
                <w:szCs w:val="28"/>
                <w:lang w:val="en-US"/>
              </w:rPr>
            </w:pPr>
            <w:r w:rsidRPr="0005762A">
              <w:rPr>
                <w:rFonts w:ascii="Times New Roman" w:hAnsi="Times New Roman" w:cs="Times New Roman"/>
                <w:sz w:val="28"/>
                <w:szCs w:val="28"/>
              </w:rPr>
              <w:t>Ngày soạn:</w:t>
            </w:r>
            <w:r>
              <w:rPr>
                <w:rFonts w:ascii="Times New Roman" w:hAnsi="Times New Roman" w:cs="Times New Roman"/>
                <w:sz w:val="28"/>
                <w:szCs w:val="28"/>
                <w:lang w:val="en-US"/>
              </w:rPr>
              <w:t>07</w:t>
            </w:r>
            <w:r w:rsidRPr="0005762A">
              <w:rPr>
                <w:rFonts w:ascii="Times New Roman" w:hAnsi="Times New Roman" w:cs="Times New Roman"/>
                <w:sz w:val="28"/>
                <w:szCs w:val="28"/>
                <w:lang w:val="en-US"/>
              </w:rPr>
              <w:t>/</w:t>
            </w:r>
            <w:r>
              <w:rPr>
                <w:rFonts w:ascii="Times New Roman" w:hAnsi="Times New Roman" w:cs="Times New Roman"/>
                <w:sz w:val="28"/>
                <w:szCs w:val="28"/>
                <w:lang w:val="en-US"/>
              </w:rPr>
              <w:t>10 / 2023</w:t>
            </w:r>
          </w:p>
        </w:tc>
        <w:tc>
          <w:tcPr>
            <w:tcW w:w="4842" w:type="dxa"/>
          </w:tcPr>
          <w:p w:rsidR="00F23AF5" w:rsidRPr="0005762A" w:rsidRDefault="00F23AF5" w:rsidP="004B0399">
            <w:pPr>
              <w:jc w:val="right"/>
              <w:rPr>
                <w:rFonts w:ascii="Times New Roman" w:hAnsi="Times New Roman" w:cs="Times New Roman"/>
                <w:sz w:val="28"/>
                <w:szCs w:val="28"/>
                <w:lang w:val="en-US"/>
              </w:rPr>
            </w:pPr>
            <w:r w:rsidRPr="0005762A">
              <w:rPr>
                <w:rFonts w:ascii="Times New Roman" w:hAnsi="Times New Roman" w:cs="Times New Roman"/>
                <w:sz w:val="28"/>
                <w:szCs w:val="28"/>
              </w:rPr>
              <w:t>Ngày dạ</w:t>
            </w:r>
            <w:r>
              <w:rPr>
                <w:rFonts w:ascii="Times New Roman" w:hAnsi="Times New Roman" w:cs="Times New Roman"/>
                <w:sz w:val="28"/>
                <w:szCs w:val="28"/>
              </w:rPr>
              <w:t xml:space="preserve">y: </w:t>
            </w:r>
            <w:r>
              <w:rPr>
                <w:rFonts w:ascii="Times New Roman" w:hAnsi="Times New Roman" w:cs="Times New Roman"/>
                <w:sz w:val="28"/>
                <w:szCs w:val="28"/>
                <w:lang w:val="en-US"/>
              </w:rPr>
              <w:t>09</w:t>
            </w:r>
            <w:r w:rsidRPr="0005762A">
              <w:rPr>
                <w:rFonts w:ascii="Times New Roman" w:hAnsi="Times New Roman" w:cs="Times New Roman"/>
                <w:sz w:val="28"/>
                <w:szCs w:val="28"/>
                <w:lang w:val="en-US"/>
              </w:rPr>
              <w:t>/</w:t>
            </w:r>
            <w:r>
              <w:rPr>
                <w:rFonts w:ascii="Times New Roman" w:hAnsi="Times New Roman" w:cs="Times New Roman"/>
                <w:sz w:val="28"/>
                <w:szCs w:val="28"/>
                <w:lang w:val="en-US"/>
              </w:rPr>
              <w:t>10  / 2023</w:t>
            </w:r>
          </w:p>
        </w:tc>
      </w:tr>
    </w:tbl>
    <w:p w:rsidR="00253B4D" w:rsidRPr="00253B4D" w:rsidRDefault="00253B4D" w:rsidP="00F23AF5">
      <w:pPr>
        <w:shd w:val="clear" w:color="auto" w:fill="FFFFFF"/>
        <w:spacing w:before="100" w:beforeAutospacing="1" w:after="100" w:afterAutospacing="1" w:line="240" w:lineRule="auto"/>
        <w:jc w:val="center"/>
        <w:rPr>
          <w:rFonts w:eastAsia="Times New Roman" w:cs="Times New Roman"/>
          <w:color w:val="000000"/>
          <w:szCs w:val="26"/>
        </w:rPr>
      </w:pPr>
      <w:r w:rsidRPr="00253B4D">
        <w:rPr>
          <w:rFonts w:eastAsia="Times New Roman" w:cs="Times New Roman"/>
          <w:b/>
          <w:bCs/>
          <w:color w:val="000000"/>
          <w:szCs w:val="26"/>
        </w:rPr>
        <w:t>KỂ CHUYỆN V</w:t>
      </w:r>
      <w:r w:rsidR="009B7FA9">
        <w:rPr>
          <w:rFonts w:eastAsia="Times New Roman" w:cs="Times New Roman"/>
          <w:b/>
          <w:bCs/>
          <w:color w:val="000000"/>
          <w:szCs w:val="26"/>
        </w:rPr>
        <w:t>Ề TẤM GƯƠNG ĐẠO ĐỨC HỒ CHÍ MINH</w:t>
      </w:r>
      <w:bookmarkStart w:id="0" w:name="_GoBack"/>
      <w:bookmarkEnd w:id="0"/>
    </w:p>
    <w:p w:rsidR="00253B4D" w:rsidRPr="00253B4D" w:rsidRDefault="00253B4D" w:rsidP="0075378F">
      <w:pPr>
        <w:numPr>
          <w:ilvl w:val="0"/>
          <w:numId w:val="1"/>
        </w:numPr>
        <w:shd w:val="clear" w:color="auto" w:fill="FFFFFF"/>
        <w:spacing w:before="0" w:after="0" w:line="240" w:lineRule="auto"/>
        <w:rPr>
          <w:rFonts w:eastAsia="Times New Roman" w:cs="Times New Roman"/>
          <w:color w:val="000000"/>
          <w:szCs w:val="26"/>
        </w:rPr>
      </w:pPr>
      <w:r w:rsidRPr="00253B4D">
        <w:rPr>
          <w:rFonts w:eastAsia="Times New Roman" w:cs="Times New Roman"/>
          <w:b/>
          <w:bCs/>
          <w:color w:val="000000"/>
          <w:szCs w:val="26"/>
        </w:rPr>
        <w:t>MỤC TIÊU</w:t>
      </w:r>
    </w:p>
    <w:p w:rsidR="00253B4D" w:rsidRPr="00253B4D" w:rsidRDefault="00253B4D" w:rsidP="0075378F">
      <w:pPr>
        <w:numPr>
          <w:ilvl w:val="0"/>
          <w:numId w:val="1"/>
        </w:numPr>
        <w:shd w:val="clear" w:color="auto" w:fill="FFFFFF"/>
        <w:spacing w:before="0" w:after="0" w:line="240" w:lineRule="auto"/>
        <w:rPr>
          <w:rFonts w:eastAsia="Times New Roman" w:cs="Times New Roman"/>
          <w:color w:val="000000"/>
          <w:szCs w:val="26"/>
        </w:rPr>
      </w:pPr>
      <w:r w:rsidRPr="00253B4D">
        <w:rPr>
          <w:rFonts w:eastAsia="Times New Roman" w:cs="Times New Roman"/>
          <w:b/>
          <w:bCs/>
          <w:color w:val="000000"/>
          <w:szCs w:val="26"/>
        </w:rPr>
        <w:t>Kiến thức</w:t>
      </w:r>
    </w:p>
    <w:p w:rsidR="00253B4D" w:rsidRPr="00253B4D" w:rsidRDefault="00253B4D" w:rsidP="0075378F">
      <w:pPr>
        <w:shd w:val="clear" w:color="auto" w:fill="FFFFFF"/>
        <w:spacing w:before="0" w:after="0" w:line="240" w:lineRule="auto"/>
        <w:rPr>
          <w:rFonts w:eastAsia="Times New Roman" w:cs="Times New Roman"/>
          <w:color w:val="000000"/>
          <w:szCs w:val="26"/>
        </w:rPr>
      </w:pPr>
      <w:r w:rsidRPr="00253B4D">
        <w:rPr>
          <w:rFonts w:eastAsia="Times New Roman" w:cs="Times New Roman"/>
          <w:color w:val="000000"/>
          <w:szCs w:val="26"/>
        </w:rPr>
        <w:t>Sau khi tham gia hoạt động này, HS có khả năng:</w:t>
      </w:r>
    </w:p>
    <w:p w:rsidR="00253B4D" w:rsidRPr="00253B4D" w:rsidRDefault="00253B4D" w:rsidP="0075378F">
      <w:pPr>
        <w:shd w:val="clear" w:color="auto" w:fill="FFFFFF"/>
        <w:spacing w:before="0" w:after="0" w:line="240" w:lineRule="auto"/>
        <w:rPr>
          <w:rFonts w:eastAsia="Times New Roman" w:cs="Times New Roman"/>
          <w:color w:val="000000"/>
          <w:szCs w:val="26"/>
        </w:rPr>
      </w:pPr>
      <w:r w:rsidRPr="00253B4D">
        <w:rPr>
          <w:rFonts w:eastAsia="Times New Roman" w:cs="Times New Roman"/>
          <w:color w:val="000000"/>
          <w:szCs w:val="26"/>
        </w:rPr>
        <w:t>- Học tập tấm gương đạo đức của Bác Hồ, điều chỉnh bản thân để trở thành con ngoan, trò giỏi, đội viên tốt; Kính yêu Bác Hồ;</w:t>
      </w:r>
    </w:p>
    <w:p w:rsidR="00253B4D" w:rsidRPr="00253B4D" w:rsidRDefault="00253B4D" w:rsidP="0075378F">
      <w:pPr>
        <w:numPr>
          <w:ilvl w:val="0"/>
          <w:numId w:val="2"/>
        </w:numPr>
        <w:shd w:val="clear" w:color="auto" w:fill="FFFFFF"/>
        <w:spacing w:before="0" w:after="0" w:line="240" w:lineRule="auto"/>
        <w:rPr>
          <w:rFonts w:eastAsia="Times New Roman" w:cs="Times New Roman"/>
          <w:color w:val="000000"/>
          <w:szCs w:val="26"/>
        </w:rPr>
      </w:pPr>
      <w:r w:rsidRPr="00253B4D">
        <w:rPr>
          <w:rFonts w:eastAsia="Times New Roman" w:cs="Times New Roman"/>
          <w:b/>
          <w:bCs/>
          <w:color w:val="000000"/>
          <w:szCs w:val="26"/>
        </w:rPr>
        <w:t>Năng lực:</w:t>
      </w:r>
    </w:p>
    <w:p w:rsidR="00253B4D" w:rsidRPr="00253B4D" w:rsidRDefault="00253B4D" w:rsidP="0075378F">
      <w:pPr>
        <w:shd w:val="clear" w:color="auto" w:fill="FFFFFF"/>
        <w:spacing w:before="0" w:after="0" w:line="240" w:lineRule="auto"/>
        <w:rPr>
          <w:rFonts w:eastAsia="Times New Roman" w:cs="Times New Roman"/>
          <w:color w:val="000000"/>
          <w:szCs w:val="26"/>
        </w:rPr>
      </w:pPr>
      <w:r w:rsidRPr="00253B4D">
        <w:rPr>
          <w:rFonts w:eastAsia="Times New Roman" w:cs="Times New Roman"/>
          <w:b/>
          <w:bCs/>
          <w:i/>
          <w:iCs/>
          <w:color w:val="000000"/>
          <w:szCs w:val="26"/>
        </w:rPr>
        <w:t>- Năng lực chung:</w:t>
      </w:r>
      <w:r w:rsidRPr="00253B4D">
        <w:rPr>
          <w:rFonts w:eastAsia="Times New Roman" w:cs="Times New Roman"/>
          <w:color w:val="000000"/>
          <w:szCs w:val="26"/>
        </w:rPr>
        <w:t> Giao tiếp, hợp tác, tự chủ, tự học, giải quyết vấn đề</w:t>
      </w:r>
    </w:p>
    <w:p w:rsidR="00253B4D" w:rsidRPr="00253B4D" w:rsidRDefault="00253B4D" w:rsidP="0075378F">
      <w:pPr>
        <w:shd w:val="clear" w:color="auto" w:fill="FFFFFF"/>
        <w:spacing w:before="0" w:after="0" w:line="240" w:lineRule="auto"/>
        <w:rPr>
          <w:rFonts w:eastAsia="Times New Roman" w:cs="Times New Roman"/>
          <w:color w:val="000000"/>
          <w:szCs w:val="26"/>
        </w:rPr>
      </w:pPr>
      <w:r w:rsidRPr="00253B4D">
        <w:rPr>
          <w:rFonts w:eastAsia="Times New Roman" w:cs="Times New Roman"/>
          <w:b/>
          <w:bCs/>
          <w:i/>
          <w:iCs/>
          <w:color w:val="000000"/>
          <w:szCs w:val="26"/>
        </w:rPr>
        <w:t>- Năng lực riêng:</w:t>
      </w:r>
    </w:p>
    <w:p w:rsidR="00253B4D" w:rsidRPr="00253B4D" w:rsidRDefault="00253B4D" w:rsidP="0075378F">
      <w:pPr>
        <w:shd w:val="clear" w:color="auto" w:fill="FFFFFF"/>
        <w:spacing w:before="0" w:after="0" w:line="240" w:lineRule="auto"/>
        <w:rPr>
          <w:rFonts w:eastAsia="Times New Roman" w:cs="Times New Roman"/>
          <w:color w:val="000000"/>
          <w:szCs w:val="26"/>
        </w:rPr>
      </w:pPr>
      <w:r w:rsidRPr="00253B4D">
        <w:rPr>
          <w:rFonts w:eastAsia="Times New Roman" w:cs="Times New Roman"/>
          <w:color w:val="000000"/>
          <w:szCs w:val="26"/>
        </w:rPr>
        <w:t>+ Làm chủ được cảm xúc của bản thân trong các tình huống giao tiếp, ứng xử khác nhau.</w:t>
      </w:r>
    </w:p>
    <w:p w:rsidR="00253B4D" w:rsidRPr="00253B4D" w:rsidRDefault="00253B4D" w:rsidP="0075378F">
      <w:pPr>
        <w:shd w:val="clear" w:color="auto" w:fill="FFFFFF"/>
        <w:spacing w:before="0" w:after="0" w:line="240" w:lineRule="auto"/>
        <w:rPr>
          <w:rFonts w:eastAsia="Times New Roman" w:cs="Times New Roman"/>
          <w:color w:val="000000"/>
          <w:szCs w:val="26"/>
        </w:rPr>
      </w:pPr>
      <w:r w:rsidRPr="00253B4D">
        <w:rPr>
          <w:rFonts w:eastAsia="Times New Roman" w:cs="Times New Roman"/>
          <w:color w:val="000000"/>
          <w:szCs w:val="26"/>
        </w:rPr>
        <w:t>+ Rèn kĩ năng thiết kế, tổ chức, đánh giá hoạt động; phẩm chất tự tin, nhân ái, chăm chỉ, trách nhiệm.</w:t>
      </w:r>
    </w:p>
    <w:p w:rsidR="00253B4D" w:rsidRPr="00253B4D" w:rsidRDefault="00253B4D" w:rsidP="0075378F">
      <w:pPr>
        <w:numPr>
          <w:ilvl w:val="0"/>
          <w:numId w:val="3"/>
        </w:numPr>
        <w:shd w:val="clear" w:color="auto" w:fill="FFFFFF"/>
        <w:spacing w:before="0" w:after="0" w:line="240" w:lineRule="auto"/>
        <w:rPr>
          <w:rFonts w:eastAsia="Times New Roman" w:cs="Times New Roman"/>
          <w:color w:val="000000"/>
          <w:szCs w:val="26"/>
        </w:rPr>
      </w:pPr>
      <w:r w:rsidRPr="00253B4D">
        <w:rPr>
          <w:rFonts w:eastAsia="Times New Roman" w:cs="Times New Roman"/>
          <w:b/>
          <w:bCs/>
          <w:color w:val="000000"/>
          <w:szCs w:val="26"/>
        </w:rPr>
        <w:t>Phẩm chất:</w:t>
      </w:r>
      <w:r w:rsidRPr="00253B4D">
        <w:rPr>
          <w:rFonts w:eastAsia="Times New Roman" w:cs="Times New Roman"/>
          <w:color w:val="000000"/>
          <w:szCs w:val="26"/>
        </w:rPr>
        <w:t> nhân ái, trung thực, trách nhiệm.</w:t>
      </w:r>
    </w:p>
    <w:p w:rsidR="00253B4D" w:rsidRPr="00253B4D" w:rsidRDefault="00253B4D" w:rsidP="0075378F">
      <w:pPr>
        <w:numPr>
          <w:ilvl w:val="0"/>
          <w:numId w:val="3"/>
        </w:numPr>
        <w:shd w:val="clear" w:color="auto" w:fill="FFFFFF"/>
        <w:spacing w:before="0" w:after="0" w:line="240" w:lineRule="auto"/>
        <w:rPr>
          <w:rFonts w:eastAsia="Times New Roman" w:cs="Times New Roman"/>
          <w:color w:val="000000"/>
          <w:szCs w:val="26"/>
        </w:rPr>
      </w:pPr>
      <w:r w:rsidRPr="00253B4D">
        <w:rPr>
          <w:rFonts w:eastAsia="Times New Roman" w:cs="Times New Roman"/>
          <w:b/>
          <w:bCs/>
          <w:color w:val="000000"/>
          <w:szCs w:val="26"/>
        </w:rPr>
        <w:t>THIẾT BỊ DẠY HỌC VÀ HỌC LIỆU</w:t>
      </w:r>
    </w:p>
    <w:p w:rsidR="00253B4D" w:rsidRPr="00253B4D" w:rsidRDefault="00253B4D" w:rsidP="0075378F">
      <w:pPr>
        <w:numPr>
          <w:ilvl w:val="0"/>
          <w:numId w:val="3"/>
        </w:numPr>
        <w:shd w:val="clear" w:color="auto" w:fill="FFFFFF"/>
        <w:spacing w:before="0" w:after="0" w:line="240" w:lineRule="auto"/>
        <w:rPr>
          <w:rFonts w:eastAsia="Times New Roman" w:cs="Times New Roman"/>
          <w:color w:val="000000"/>
          <w:szCs w:val="26"/>
        </w:rPr>
      </w:pPr>
      <w:r w:rsidRPr="00253B4D">
        <w:rPr>
          <w:rFonts w:eastAsia="Times New Roman" w:cs="Times New Roman"/>
          <w:b/>
          <w:bCs/>
          <w:color w:val="000000"/>
          <w:szCs w:val="26"/>
        </w:rPr>
        <w:t>Đối với GV, TPT, BGH:</w:t>
      </w:r>
    </w:p>
    <w:p w:rsidR="00253B4D" w:rsidRPr="00253B4D" w:rsidRDefault="00253B4D" w:rsidP="0075378F">
      <w:pPr>
        <w:shd w:val="clear" w:color="auto" w:fill="FFFFFF"/>
        <w:spacing w:before="0" w:after="0" w:line="240" w:lineRule="auto"/>
        <w:rPr>
          <w:rFonts w:eastAsia="Times New Roman" w:cs="Times New Roman"/>
          <w:color w:val="000000"/>
          <w:szCs w:val="26"/>
        </w:rPr>
      </w:pPr>
      <w:r w:rsidRPr="00253B4D">
        <w:rPr>
          <w:rFonts w:eastAsia="Times New Roman" w:cs="Times New Roman"/>
          <w:color w:val="000000"/>
          <w:szCs w:val="26"/>
        </w:rPr>
        <w:t>- Phát động phong trào đọc sách về Bác Hồ trước một tháng. Quy định mỗi lớp đăng kí kể một câu chuyện về Tấm gương đạo đức Hồ Chí Minh;</w:t>
      </w:r>
    </w:p>
    <w:p w:rsidR="00253B4D" w:rsidRPr="00253B4D" w:rsidRDefault="00253B4D" w:rsidP="0075378F">
      <w:pPr>
        <w:shd w:val="clear" w:color="auto" w:fill="FFFFFF"/>
        <w:spacing w:before="0" w:after="0" w:line="240" w:lineRule="auto"/>
        <w:rPr>
          <w:rFonts w:eastAsia="Times New Roman" w:cs="Times New Roman"/>
          <w:color w:val="000000"/>
          <w:szCs w:val="26"/>
        </w:rPr>
      </w:pPr>
      <w:r w:rsidRPr="00253B4D">
        <w:rPr>
          <w:rFonts w:eastAsia="Times New Roman" w:cs="Times New Roman"/>
          <w:color w:val="000000"/>
          <w:szCs w:val="26"/>
        </w:rPr>
        <w:t>- Sơ duyệt các tiết mục kể chuyện trước khi diễn ra hoạt động. Chọn ba tiết mục kể chuyện xuất sắc nhất để công diễn trước toàn trường;</w:t>
      </w:r>
    </w:p>
    <w:p w:rsidR="00253B4D" w:rsidRPr="00253B4D" w:rsidRDefault="00253B4D" w:rsidP="0075378F">
      <w:pPr>
        <w:shd w:val="clear" w:color="auto" w:fill="FFFFFF"/>
        <w:spacing w:before="0" w:after="0" w:line="240" w:lineRule="auto"/>
        <w:rPr>
          <w:rFonts w:eastAsia="Times New Roman" w:cs="Times New Roman"/>
          <w:color w:val="000000"/>
          <w:szCs w:val="26"/>
        </w:rPr>
      </w:pPr>
      <w:r w:rsidRPr="00253B4D">
        <w:rPr>
          <w:rFonts w:eastAsia="Times New Roman" w:cs="Times New Roman"/>
          <w:color w:val="000000"/>
          <w:szCs w:val="26"/>
        </w:rPr>
        <w:t>- Hệ thống âm thanh phục vụ hoạt động;</w:t>
      </w:r>
    </w:p>
    <w:p w:rsidR="00253B4D" w:rsidRPr="00253B4D" w:rsidRDefault="00253B4D" w:rsidP="0075378F">
      <w:pPr>
        <w:shd w:val="clear" w:color="auto" w:fill="FFFFFF"/>
        <w:spacing w:before="0" w:after="0" w:line="240" w:lineRule="auto"/>
        <w:rPr>
          <w:rFonts w:eastAsia="Times New Roman" w:cs="Times New Roman"/>
          <w:color w:val="000000"/>
          <w:szCs w:val="26"/>
        </w:rPr>
      </w:pPr>
      <w:r w:rsidRPr="00253B4D">
        <w:rPr>
          <w:rFonts w:eastAsia="Times New Roman" w:cs="Times New Roman"/>
          <w:color w:val="000000"/>
          <w:szCs w:val="26"/>
        </w:rPr>
        <w:t>- Hướng dẫn lớp trực tuần viết để dẫn cho hoạt động kể chuyện. Trong đề dẫn cần nêu tóm tắt tiểu sử, cuộc đời, sự nghiệp, công lao của Bác đối với đất nước, trách nhiệm của thế hệ thanh thiếu niên hiện nay;</w:t>
      </w:r>
    </w:p>
    <w:p w:rsidR="00253B4D" w:rsidRPr="00253B4D" w:rsidRDefault="00253B4D" w:rsidP="0075378F">
      <w:pPr>
        <w:shd w:val="clear" w:color="auto" w:fill="FFFFFF"/>
        <w:spacing w:before="0" w:after="0" w:line="240" w:lineRule="auto"/>
        <w:rPr>
          <w:rFonts w:eastAsia="Times New Roman" w:cs="Times New Roman"/>
          <w:color w:val="000000"/>
          <w:szCs w:val="26"/>
        </w:rPr>
      </w:pPr>
      <w:r w:rsidRPr="00253B4D">
        <w:rPr>
          <w:rFonts w:eastAsia="Times New Roman" w:cs="Times New Roman"/>
          <w:color w:val="000000"/>
          <w:szCs w:val="26"/>
        </w:rPr>
        <w:t>- Phân công lớp trực tuần chuẩn bị tiết mục văn nghệ hát múa về chủ để Kính yêu Bác Hồ.</w:t>
      </w:r>
    </w:p>
    <w:p w:rsidR="00253B4D" w:rsidRPr="00253B4D" w:rsidRDefault="00253B4D" w:rsidP="0075378F">
      <w:pPr>
        <w:numPr>
          <w:ilvl w:val="0"/>
          <w:numId w:val="4"/>
        </w:numPr>
        <w:shd w:val="clear" w:color="auto" w:fill="FFFFFF"/>
        <w:spacing w:before="0" w:after="0" w:line="240" w:lineRule="auto"/>
        <w:rPr>
          <w:rFonts w:eastAsia="Times New Roman" w:cs="Times New Roman"/>
          <w:color w:val="000000"/>
          <w:szCs w:val="26"/>
        </w:rPr>
      </w:pPr>
      <w:r w:rsidRPr="00253B4D">
        <w:rPr>
          <w:rFonts w:eastAsia="Times New Roman" w:cs="Times New Roman"/>
          <w:b/>
          <w:bCs/>
          <w:color w:val="000000"/>
          <w:szCs w:val="26"/>
        </w:rPr>
        <w:t>Đối với HS:</w:t>
      </w:r>
    </w:p>
    <w:p w:rsidR="00253B4D" w:rsidRPr="00253B4D" w:rsidRDefault="00253B4D" w:rsidP="0075378F">
      <w:pPr>
        <w:shd w:val="clear" w:color="auto" w:fill="FFFFFF"/>
        <w:spacing w:before="0" w:after="0" w:line="240" w:lineRule="auto"/>
        <w:rPr>
          <w:rFonts w:eastAsia="Times New Roman" w:cs="Times New Roman"/>
          <w:color w:val="000000"/>
          <w:szCs w:val="26"/>
        </w:rPr>
      </w:pPr>
      <w:r w:rsidRPr="00253B4D">
        <w:rPr>
          <w:rFonts w:eastAsia="Times New Roman" w:cs="Times New Roman"/>
          <w:color w:val="000000"/>
          <w:szCs w:val="26"/>
        </w:rPr>
        <w:t>- Mỗi lớp đăng kí kể một câu chuyện về Tấm gương đạo đức Hồ Chí Minh;</w:t>
      </w:r>
    </w:p>
    <w:p w:rsidR="00253B4D" w:rsidRPr="00253B4D" w:rsidRDefault="00253B4D" w:rsidP="0075378F">
      <w:pPr>
        <w:shd w:val="clear" w:color="auto" w:fill="FFFFFF"/>
        <w:spacing w:before="0" w:after="0" w:line="240" w:lineRule="auto"/>
        <w:rPr>
          <w:rFonts w:eastAsia="Times New Roman" w:cs="Times New Roman"/>
          <w:color w:val="000000"/>
          <w:szCs w:val="26"/>
        </w:rPr>
      </w:pPr>
      <w:r w:rsidRPr="00253B4D">
        <w:rPr>
          <w:rFonts w:eastAsia="Times New Roman" w:cs="Times New Roman"/>
          <w:color w:val="000000"/>
          <w:szCs w:val="26"/>
        </w:rPr>
        <w:t>- Các lớp có thể sáng tạo các hình thức kể chuyện khác nhau như: kể chuyện có minh hoa, lời dẫn, âm nhạc, sân khấu hoá,...;</w:t>
      </w:r>
    </w:p>
    <w:p w:rsidR="00253B4D" w:rsidRPr="00253B4D" w:rsidRDefault="00253B4D" w:rsidP="0075378F">
      <w:pPr>
        <w:shd w:val="clear" w:color="auto" w:fill="FFFFFF"/>
        <w:spacing w:before="0" w:after="0" w:line="240" w:lineRule="auto"/>
        <w:rPr>
          <w:rFonts w:eastAsia="Times New Roman" w:cs="Times New Roman"/>
          <w:color w:val="000000"/>
          <w:szCs w:val="26"/>
        </w:rPr>
      </w:pPr>
      <w:r w:rsidRPr="00253B4D">
        <w:rPr>
          <w:rFonts w:eastAsia="Times New Roman" w:cs="Times New Roman"/>
          <w:color w:val="000000"/>
          <w:szCs w:val="26"/>
        </w:rPr>
        <w:t>- Tổ chức tập luyện để tiết mục kể chuyện có chất lượng.</w:t>
      </w:r>
    </w:p>
    <w:p w:rsidR="00253B4D" w:rsidRPr="00253B4D" w:rsidRDefault="00253B4D" w:rsidP="0075378F">
      <w:pPr>
        <w:shd w:val="clear" w:color="auto" w:fill="FFFFFF"/>
        <w:spacing w:before="0" w:after="0" w:line="240" w:lineRule="auto"/>
        <w:rPr>
          <w:rFonts w:eastAsia="Times New Roman" w:cs="Times New Roman"/>
          <w:color w:val="000000"/>
          <w:szCs w:val="26"/>
        </w:rPr>
      </w:pPr>
      <w:r w:rsidRPr="00253B4D">
        <w:rPr>
          <w:rFonts w:eastAsia="Times New Roman" w:cs="Times New Roman"/>
          <w:b/>
          <w:bCs/>
          <w:color w:val="000000"/>
          <w:szCs w:val="26"/>
        </w:rPr>
        <w:t>III. TIẾN TRÌNH DẠY HỌC</w:t>
      </w:r>
    </w:p>
    <w:p w:rsidR="00253B4D" w:rsidRPr="00253B4D" w:rsidRDefault="00253B4D" w:rsidP="0075378F">
      <w:pPr>
        <w:numPr>
          <w:ilvl w:val="0"/>
          <w:numId w:val="5"/>
        </w:numPr>
        <w:shd w:val="clear" w:color="auto" w:fill="FFFFFF"/>
        <w:spacing w:before="0" w:after="0" w:line="240" w:lineRule="auto"/>
        <w:rPr>
          <w:rFonts w:eastAsia="Times New Roman" w:cs="Times New Roman"/>
          <w:color w:val="000000"/>
          <w:szCs w:val="26"/>
        </w:rPr>
      </w:pPr>
      <w:r w:rsidRPr="00253B4D">
        <w:rPr>
          <w:rFonts w:eastAsia="Times New Roman" w:cs="Times New Roman"/>
          <w:b/>
          <w:bCs/>
          <w:color w:val="000000"/>
          <w:szCs w:val="26"/>
        </w:rPr>
        <w:t>HOẠT ĐỘNG KHỞI ĐỘNG (MỞ ĐẦU)</w:t>
      </w:r>
    </w:p>
    <w:p w:rsidR="00253B4D" w:rsidRPr="00253B4D" w:rsidRDefault="00253B4D" w:rsidP="0075378F">
      <w:pPr>
        <w:numPr>
          <w:ilvl w:val="0"/>
          <w:numId w:val="5"/>
        </w:numPr>
        <w:shd w:val="clear" w:color="auto" w:fill="FFFFFF"/>
        <w:spacing w:before="0" w:after="0" w:line="240" w:lineRule="auto"/>
        <w:rPr>
          <w:rFonts w:eastAsia="Times New Roman" w:cs="Times New Roman"/>
          <w:color w:val="000000"/>
          <w:szCs w:val="26"/>
        </w:rPr>
      </w:pPr>
      <w:r w:rsidRPr="00253B4D">
        <w:rPr>
          <w:rFonts w:eastAsia="Times New Roman" w:cs="Times New Roman"/>
          <w:b/>
          <w:bCs/>
          <w:color w:val="000000"/>
          <w:szCs w:val="26"/>
        </w:rPr>
        <w:t>Mục tiêu:</w:t>
      </w:r>
      <w:r w:rsidRPr="00253B4D">
        <w:rPr>
          <w:rFonts w:eastAsia="Times New Roman" w:cs="Times New Roman"/>
          <w:color w:val="000000"/>
          <w:szCs w:val="26"/>
        </w:rPr>
        <w:t> Tạo tâm thế hứng thú cho học sinh và từng bước làm quen với giờ chào cờ.</w:t>
      </w:r>
    </w:p>
    <w:p w:rsidR="00253B4D" w:rsidRPr="00253B4D" w:rsidRDefault="00253B4D" w:rsidP="0075378F">
      <w:pPr>
        <w:numPr>
          <w:ilvl w:val="0"/>
          <w:numId w:val="5"/>
        </w:numPr>
        <w:shd w:val="clear" w:color="auto" w:fill="FFFFFF"/>
        <w:spacing w:before="0" w:after="0" w:line="240" w:lineRule="auto"/>
        <w:rPr>
          <w:rFonts w:eastAsia="Times New Roman" w:cs="Times New Roman"/>
          <w:color w:val="000000"/>
          <w:szCs w:val="26"/>
        </w:rPr>
      </w:pPr>
      <w:r w:rsidRPr="00253B4D">
        <w:rPr>
          <w:rFonts w:eastAsia="Times New Roman" w:cs="Times New Roman"/>
          <w:b/>
          <w:bCs/>
          <w:color w:val="000000"/>
          <w:szCs w:val="26"/>
        </w:rPr>
        <w:t>Nội dung: </w:t>
      </w:r>
      <w:r w:rsidRPr="00253B4D">
        <w:rPr>
          <w:rFonts w:eastAsia="Times New Roman" w:cs="Times New Roman"/>
          <w:color w:val="000000"/>
          <w:szCs w:val="26"/>
        </w:rPr>
        <w:t>HS ổn định vị trí chỗ ngồi, chuẩn bị chào cờ.</w:t>
      </w:r>
    </w:p>
    <w:p w:rsidR="00253B4D" w:rsidRPr="00253B4D" w:rsidRDefault="00253B4D" w:rsidP="0075378F">
      <w:pPr>
        <w:numPr>
          <w:ilvl w:val="0"/>
          <w:numId w:val="5"/>
        </w:numPr>
        <w:shd w:val="clear" w:color="auto" w:fill="FFFFFF"/>
        <w:spacing w:before="0" w:after="0" w:line="240" w:lineRule="auto"/>
        <w:rPr>
          <w:rFonts w:eastAsia="Times New Roman" w:cs="Times New Roman"/>
          <w:color w:val="000000"/>
          <w:szCs w:val="26"/>
        </w:rPr>
      </w:pPr>
      <w:r w:rsidRPr="00253B4D">
        <w:rPr>
          <w:rFonts w:eastAsia="Times New Roman" w:cs="Times New Roman"/>
          <w:b/>
          <w:bCs/>
          <w:color w:val="000000"/>
          <w:szCs w:val="26"/>
        </w:rPr>
        <w:t>Sản phẩm: </w:t>
      </w:r>
      <w:r w:rsidRPr="00253B4D">
        <w:rPr>
          <w:rFonts w:eastAsia="Times New Roman" w:cs="Times New Roman"/>
          <w:color w:val="000000"/>
          <w:szCs w:val="26"/>
        </w:rPr>
        <w:t>Thái độ của HS</w:t>
      </w:r>
    </w:p>
    <w:p w:rsidR="00253B4D" w:rsidRPr="00253B4D" w:rsidRDefault="00253B4D" w:rsidP="0075378F">
      <w:pPr>
        <w:numPr>
          <w:ilvl w:val="0"/>
          <w:numId w:val="5"/>
        </w:numPr>
        <w:shd w:val="clear" w:color="auto" w:fill="FFFFFF"/>
        <w:spacing w:before="0" w:after="0" w:line="240" w:lineRule="auto"/>
        <w:rPr>
          <w:rFonts w:eastAsia="Times New Roman" w:cs="Times New Roman"/>
          <w:color w:val="000000"/>
          <w:szCs w:val="26"/>
        </w:rPr>
      </w:pPr>
      <w:r w:rsidRPr="00253B4D">
        <w:rPr>
          <w:rFonts w:eastAsia="Times New Roman" w:cs="Times New Roman"/>
          <w:b/>
          <w:bCs/>
          <w:color w:val="000000"/>
          <w:szCs w:val="26"/>
        </w:rPr>
        <w:t>Tổ chức thực hiện:</w:t>
      </w:r>
    </w:p>
    <w:p w:rsidR="00253B4D" w:rsidRPr="00253B4D" w:rsidRDefault="00253B4D" w:rsidP="0075378F">
      <w:pPr>
        <w:shd w:val="clear" w:color="auto" w:fill="FFFFFF"/>
        <w:spacing w:before="0" w:after="0" w:line="240" w:lineRule="auto"/>
        <w:rPr>
          <w:rFonts w:eastAsia="Times New Roman" w:cs="Times New Roman"/>
          <w:color w:val="000000"/>
          <w:szCs w:val="26"/>
        </w:rPr>
      </w:pPr>
      <w:r w:rsidRPr="00253B4D">
        <w:rPr>
          <w:rFonts w:eastAsia="Times New Roman" w:cs="Times New Roman"/>
          <w:i/>
          <w:iCs/>
          <w:color w:val="000000"/>
          <w:szCs w:val="26"/>
        </w:rPr>
        <w:t>- GV chủ nhiệm yêu cầu HS của lớp mình chuẩn chỉnh trang phục, ổn định vị trí, chuẩn bị làm lễ chào cờ.</w:t>
      </w:r>
    </w:p>
    <w:p w:rsidR="00253B4D" w:rsidRPr="00253B4D" w:rsidRDefault="00253B4D" w:rsidP="0075378F">
      <w:pPr>
        <w:numPr>
          <w:ilvl w:val="0"/>
          <w:numId w:val="6"/>
        </w:numPr>
        <w:shd w:val="clear" w:color="auto" w:fill="FFFFFF"/>
        <w:spacing w:before="0" w:after="0" w:line="240" w:lineRule="auto"/>
        <w:rPr>
          <w:rFonts w:eastAsia="Times New Roman" w:cs="Times New Roman"/>
          <w:color w:val="000000"/>
          <w:szCs w:val="26"/>
        </w:rPr>
      </w:pPr>
      <w:r w:rsidRPr="00253B4D">
        <w:rPr>
          <w:rFonts w:eastAsia="Times New Roman" w:cs="Times New Roman"/>
          <w:b/>
          <w:bCs/>
          <w:color w:val="000000"/>
          <w:szCs w:val="26"/>
        </w:rPr>
        <w:t>HOẠT ĐỘNG HÌNH THÀNH KIẾN THỨC</w:t>
      </w:r>
    </w:p>
    <w:p w:rsidR="00253B4D" w:rsidRPr="00A81157" w:rsidRDefault="00253B4D" w:rsidP="0075378F">
      <w:pPr>
        <w:numPr>
          <w:ilvl w:val="0"/>
          <w:numId w:val="8"/>
        </w:numPr>
        <w:spacing w:before="0" w:after="0" w:line="240" w:lineRule="auto"/>
        <w:jc w:val="both"/>
        <w:rPr>
          <w:b/>
          <w:color w:val="000000"/>
          <w:sz w:val="28"/>
          <w:szCs w:val="28"/>
        </w:rPr>
      </w:pPr>
      <w:r w:rsidRPr="00A81157">
        <w:rPr>
          <w:b/>
          <w:color w:val="000000"/>
          <w:sz w:val="28"/>
          <w:szCs w:val="28"/>
        </w:rPr>
        <w:t>Hoạt động dạy học chủ yếu</w:t>
      </w:r>
    </w:p>
    <w:p w:rsidR="00253B4D" w:rsidRPr="00A81157" w:rsidRDefault="00253B4D" w:rsidP="0075378F">
      <w:pPr>
        <w:numPr>
          <w:ilvl w:val="0"/>
          <w:numId w:val="9"/>
        </w:numPr>
        <w:spacing w:before="0" w:after="0" w:line="240" w:lineRule="auto"/>
        <w:jc w:val="both"/>
        <w:rPr>
          <w:b/>
          <w:color w:val="000000"/>
          <w:sz w:val="28"/>
          <w:szCs w:val="28"/>
        </w:rPr>
      </w:pPr>
      <w:r w:rsidRPr="00A81157">
        <w:rPr>
          <w:b/>
          <w:i/>
          <w:color w:val="000000"/>
          <w:sz w:val="28"/>
          <w:szCs w:val="28"/>
        </w:rPr>
        <w:t>Hoạt động 1</w:t>
      </w:r>
      <w:r w:rsidRPr="00A81157">
        <w:rPr>
          <w:b/>
          <w:color w:val="000000"/>
          <w:sz w:val="28"/>
          <w:szCs w:val="28"/>
        </w:rPr>
        <w:t>: giới thiệu câu chuyện Bác Hồ (5phút)</w:t>
      </w:r>
    </w:p>
    <w:p w:rsidR="00253B4D" w:rsidRPr="00A81157" w:rsidRDefault="00253B4D" w:rsidP="0075378F">
      <w:pPr>
        <w:spacing w:before="0" w:after="0" w:line="240" w:lineRule="auto"/>
        <w:ind w:firstLine="709"/>
        <w:jc w:val="both"/>
        <w:rPr>
          <w:color w:val="000000"/>
          <w:sz w:val="28"/>
          <w:szCs w:val="28"/>
        </w:rPr>
      </w:pPr>
      <w:r w:rsidRPr="00A81157">
        <w:rPr>
          <w:color w:val="000000"/>
          <w:sz w:val="28"/>
          <w:szCs w:val="28"/>
        </w:rPr>
        <w:lastRenderedPageBreak/>
        <w:t>Bác Hồ của chúng ta học trong nhà trường không nhiều, vậy mà Bác nói được một số tiếng nước ngoài như tiếng Pháp, tiếng Anh, tiếng Nga, tiếng Trung Quốc.Kết quả đó là nhờ lòng quyết tâm và sự kiên trì tự học mà nên.</w:t>
      </w:r>
    </w:p>
    <w:p w:rsidR="00253B4D" w:rsidRPr="00A81157" w:rsidRDefault="00253B4D" w:rsidP="0075378F">
      <w:pPr>
        <w:spacing w:before="0" w:after="0" w:line="240" w:lineRule="auto"/>
        <w:ind w:firstLine="709"/>
        <w:jc w:val="both"/>
        <w:rPr>
          <w:color w:val="000000"/>
          <w:sz w:val="28"/>
          <w:szCs w:val="28"/>
        </w:rPr>
      </w:pPr>
      <w:r w:rsidRPr="00A81157">
        <w:rPr>
          <w:color w:val="000000"/>
          <w:sz w:val="28"/>
          <w:szCs w:val="28"/>
        </w:rPr>
        <w:t>Hồi làm phụ bếp trên tàu Đô đốc La - tút - sơ Tơ - rê - vin chạy tuyến đường từ Sài Gòn sang Pháp, mỗi ngày Bác phải làm việc từ 4 giờ sáng đến 9 giờ tối mới xong. Dù mệt, Bác vẫn cố tự học thêm 2 giờ nữa, trong khi những người bạn khác thì đi ngủ hoặc đánh bài. Khi học, những từ nào không hiểu, Bác nhờ những thuỷ thủ người Pháp giảng lại cho. Bác còn nghĩ ra một cách học độc đáo là mỗi ngày viết mười từ tiếng Pháp vào cánh tay để vừa làm việc, vừa nhẩm học.</w:t>
      </w:r>
    </w:p>
    <w:p w:rsidR="00253B4D" w:rsidRPr="00A81157" w:rsidRDefault="00253B4D" w:rsidP="0075378F">
      <w:pPr>
        <w:spacing w:before="0" w:after="0" w:line="240" w:lineRule="auto"/>
        <w:ind w:firstLine="709"/>
        <w:jc w:val="both"/>
        <w:rPr>
          <w:color w:val="000000"/>
          <w:sz w:val="28"/>
          <w:szCs w:val="28"/>
        </w:rPr>
      </w:pPr>
      <w:r w:rsidRPr="00A81157">
        <w:rPr>
          <w:color w:val="000000"/>
          <w:sz w:val="28"/>
          <w:szCs w:val="28"/>
        </w:rPr>
        <w:t xml:space="preserve">Thời kì làm việc ở Luân Đôn ( thủ đô của nước Anh), vào buổi sáng sớm và buổi chiều mỗi ngày, Bác lại mang sách bút ra vườn hoa Hay - dơ để tự học tiếng Anh. Mỗi tuần được một ngày nghỉ, Bác đến học tiếng Anh với một giáo sư người I- ta- li - a. Với cách tranh thủ học như vậy, đến bất kì nước nào, Bác đều tự học tiếng nước ấy. </w:t>
      </w:r>
    </w:p>
    <w:p w:rsidR="00253B4D" w:rsidRPr="00A81157" w:rsidRDefault="00253B4D" w:rsidP="0075378F">
      <w:pPr>
        <w:spacing w:before="0" w:after="0" w:line="240" w:lineRule="auto"/>
        <w:ind w:firstLine="709"/>
        <w:jc w:val="both"/>
        <w:rPr>
          <w:color w:val="000000"/>
          <w:sz w:val="28"/>
          <w:szCs w:val="28"/>
        </w:rPr>
      </w:pPr>
    </w:p>
    <w:p w:rsidR="00253B4D" w:rsidRPr="00A81157" w:rsidRDefault="00253B4D" w:rsidP="0075378F">
      <w:pPr>
        <w:spacing w:before="0" w:after="0" w:line="240" w:lineRule="auto"/>
        <w:ind w:firstLine="709"/>
        <w:jc w:val="both"/>
        <w:rPr>
          <w:color w:val="000000"/>
          <w:sz w:val="28"/>
          <w:szCs w:val="28"/>
        </w:rPr>
      </w:pPr>
      <w:r w:rsidRPr="00A81157">
        <w:rPr>
          <w:color w:val="000000"/>
          <w:sz w:val="28"/>
          <w:szCs w:val="28"/>
        </w:rPr>
        <w:t>Sau này, mặc dù tuổi cao, khi đọc sách, báo nước ngoài, gặp từ nào không hiểu hay một danh từ khoa học, Bác đều tra từ điển hoặc nhờ người thạo tiếng nước đó giải thích, rồi ghi lại vào sổ để nhớ.</w:t>
      </w:r>
    </w:p>
    <w:p w:rsidR="00253B4D" w:rsidRPr="00A81157" w:rsidRDefault="00253B4D" w:rsidP="0075378F">
      <w:pPr>
        <w:spacing w:before="0" w:after="0" w:line="240" w:lineRule="auto"/>
        <w:ind w:firstLine="709"/>
        <w:jc w:val="both"/>
        <w:rPr>
          <w:color w:val="000000"/>
          <w:sz w:val="28"/>
          <w:szCs w:val="28"/>
        </w:rPr>
      </w:pPr>
      <w:r w:rsidRPr="00A81157">
        <w:rPr>
          <w:color w:val="000000"/>
          <w:sz w:val="28"/>
          <w:szCs w:val="28"/>
        </w:rPr>
        <w:t>Bác Hồ đã tự học ngoại ngữ như thế đấy!</w:t>
      </w:r>
    </w:p>
    <w:p w:rsidR="00253B4D" w:rsidRPr="00A81157" w:rsidRDefault="00253B4D" w:rsidP="0075378F">
      <w:pPr>
        <w:spacing w:before="0" w:after="0" w:line="240" w:lineRule="auto"/>
        <w:jc w:val="center"/>
        <w:rPr>
          <w:color w:val="000000"/>
          <w:sz w:val="28"/>
          <w:szCs w:val="28"/>
        </w:rPr>
      </w:pPr>
      <w:r w:rsidRPr="00A81157">
        <w:rPr>
          <w:color w:val="000000"/>
          <w:sz w:val="28"/>
          <w:szCs w:val="28"/>
        </w:rPr>
        <w:t>( trích sách giáo khoa GDCD6, nxb Giáo dục)</w:t>
      </w:r>
    </w:p>
    <w:p w:rsidR="00253B4D" w:rsidRPr="00A81157" w:rsidRDefault="00253B4D" w:rsidP="0075378F">
      <w:pPr>
        <w:numPr>
          <w:ilvl w:val="0"/>
          <w:numId w:val="9"/>
        </w:numPr>
        <w:spacing w:before="0" w:after="0" w:line="240" w:lineRule="auto"/>
        <w:jc w:val="both"/>
        <w:rPr>
          <w:b/>
          <w:color w:val="000000"/>
          <w:sz w:val="28"/>
          <w:szCs w:val="28"/>
        </w:rPr>
      </w:pPr>
      <w:r w:rsidRPr="00A81157">
        <w:rPr>
          <w:b/>
          <w:i/>
          <w:color w:val="000000"/>
          <w:sz w:val="28"/>
          <w:szCs w:val="28"/>
        </w:rPr>
        <w:t>Hoạt động 2</w:t>
      </w:r>
      <w:r w:rsidRPr="00A81157">
        <w:rPr>
          <w:b/>
          <w:color w:val="000000"/>
          <w:sz w:val="28"/>
          <w:szCs w:val="28"/>
        </w:rPr>
        <w:t>: Hệ thống câu hỏi phát vấn - rút ra bài học đạo đức (</w:t>
      </w:r>
      <w:r w:rsidRPr="00A81157">
        <w:rPr>
          <w:color w:val="000000"/>
          <w:sz w:val="28"/>
          <w:szCs w:val="28"/>
        </w:rPr>
        <w:t>5 phút</w:t>
      </w:r>
      <w:r w:rsidRPr="00A81157">
        <w:rPr>
          <w:b/>
          <w:color w:val="000000"/>
          <w:sz w:val="28"/>
          <w:szCs w:val="28"/>
        </w:rPr>
        <w:t>)</w:t>
      </w:r>
    </w:p>
    <w:p w:rsidR="00253B4D" w:rsidRPr="00A81157" w:rsidRDefault="00253B4D" w:rsidP="0075378F">
      <w:pPr>
        <w:spacing w:before="0" w:after="0" w:line="240" w:lineRule="auto"/>
        <w:jc w:val="both"/>
        <w:rPr>
          <w:i/>
          <w:color w:val="000000"/>
          <w:sz w:val="28"/>
          <w:szCs w:val="28"/>
        </w:rPr>
      </w:pPr>
      <w:r w:rsidRPr="00A81157">
        <w:rPr>
          <w:color w:val="000000"/>
          <w:sz w:val="28"/>
          <w:szCs w:val="28"/>
        </w:rPr>
        <w:t xml:space="preserve">GV: </w:t>
      </w:r>
      <w:r w:rsidRPr="00A81157">
        <w:rPr>
          <w:i/>
          <w:color w:val="000000"/>
          <w:sz w:val="28"/>
          <w:szCs w:val="28"/>
        </w:rPr>
        <w:t>Bác Hồ của chúng ta biết những ngoại ngữ nào?</w:t>
      </w:r>
    </w:p>
    <w:p w:rsidR="00253B4D" w:rsidRPr="00A81157" w:rsidRDefault="00253B4D" w:rsidP="0075378F">
      <w:pPr>
        <w:spacing w:before="0" w:after="0" w:line="240" w:lineRule="auto"/>
        <w:jc w:val="both"/>
        <w:rPr>
          <w:color w:val="000000"/>
          <w:sz w:val="28"/>
          <w:szCs w:val="28"/>
        </w:rPr>
      </w:pPr>
      <w:r w:rsidRPr="00A81157">
        <w:rPr>
          <w:color w:val="000000"/>
          <w:sz w:val="28"/>
          <w:szCs w:val="28"/>
        </w:rPr>
        <w:t xml:space="preserve"> HS trả lời: Pháp, Anh, Nga, Trung quốc, Đức, Nhật, Ý...</w:t>
      </w:r>
    </w:p>
    <w:p w:rsidR="00253B4D" w:rsidRPr="00A81157" w:rsidRDefault="00253B4D" w:rsidP="0075378F">
      <w:pPr>
        <w:spacing w:before="0" w:after="0" w:line="240" w:lineRule="auto"/>
        <w:jc w:val="both"/>
        <w:rPr>
          <w:i/>
          <w:color w:val="000000"/>
          <w:sz w:val="28"/>
          <w:szCs w:val="28"/>
        </w:rPr>
      </w:pPr>
      <w:r w:rsidRPr="00A81157">
        <w:rPr>
          <w:color w:val="000000"/>
          <w:sz w:val="28"/>
          <w:szCs w:val="28"/>
        </w:rPr>
        <w:t xml:space="preserve">GV: </w:t>
      </w:r>
      <w:r w:rsidRPr="00A81157">
        <w:rPr>
          <w:i/>
          <w:color w:val="000000"/>
          <w:sz w:val="28"/>
          <w:szCs w:val="28"/>
        </w:rPr>
        <w:t>Bác đã tự học thế nào?</w:t>
      </w:r>
    </w:p>
    <w:p w:rsidR="00253B4D" w:rsidRPr="00A81157" w:rsidRDefault="00253B4D" w:rsidP="0075378F">
      <w:pPr>
        <w:spacing w:before="0" w:after="0" w:line="240" w:lineRule="auto"/>
        <w:jc w:val="both"/>
        <w:rPr>
          <w:color w:val="000000"/>
          <w:sz w:val="28"/>
          <w:szCs w:val="28"/>
        </w:rPr>
      </w:pPr>
      <w:r w:rsidRPr="00A81157">
        <w:rPr>
          <w:color w:val="000000"/>
          <w:sz w:val="28"/>
          <w:szCs w:val="28"/>
        </w:rPr>
        <w:t>HS trả lời: Bác học ngoại ngữ trong lúc vừa lao động kiếm sống, vừa tìm hiểu cuộc sống các nước, tìm hiểu đường lối cách mạng.</w:t>
      </w:r>
    </w:p>
    <w:p w:rsidR="00253B4D" w:rsidRPr="00A81157" w:rsidRDefault="00253B4D" w:rsidP="0075378F">
      <w:pPr>
        <w:spacing w:before="0" w:after="0" w:line="240" w:lineRule="auto"/>
        <w:ind w:firstLine="567"/>
        <w:jc w:val="both"/>
        <w:rPr>
          <w:color w:val="000000"/>
          <w:sz w:val="28"/>
          <w:szCs w:val="28"/>
        </w:rPr>
      </w:pPr>
      <w:r w:rsidRPr="00A81157">
        <w:rPr>
          <w:color w:val="000000"/>
          <w:sz w:val="28"/>
          <w:szCs w:val="28"/>
        </w:rPr>
        <w:t>Bác học thêm vào 2 giờ nghỉ trong đêm, bác nhờ thuỷ thủ giảng bài, viết 10 từ ra cánh tay, vừa làm vừa học; sáng dậy sớm và buổi chiều tự học ở vườn hoa; ngày nghỉ Bác học với giáo sư người Italia; Bác tra từ điển, nhờ người nước ngoài giảng.</w:t>
      </w:r>
    </w:p>
    <w:p w:rsidR="00253B4D" w:rsidRPr="00A81157" w:rsidRDefault="00253B4D" w:rsidP="0075378F">
      <w:pPr>
        <w:spacing w:before="0" w:after="0" w:line="240" w:lineRule="auto"/>
        <w:jc w:val="both"/>
        <w:rPr>
          <w:i/>
          <w:color w:val="000000"/>
          <w:sz w:val="28"/>
          <w:szCs w:val="28"/>
        </w:rPr>
      </w:pPr>
      <w:r w:rsidRPr="00A81157">
        <w:rPr>
          <w:color w:val="000000"/>
          <w:sz w:val="28"/>
          <w:szCs w:val="28"/>
        </w:rPr>
        <w:t xml:space="preserve">GV: </w:t>
      </w:r>
      <w:r w:rsidRPr="00A81157">
        <w:rPr>
          <w:i/>
          <w:color w:val="000000"/>
          <w:sz w:val="28"/>
          <w:szCs w:val="28"/>
        </w:rPr>
        <w:t>Bác đã gặp khó khăn gì trong tự học?</w:t>
      </w:r>
    </w:p>
    <w:p w:rsidR="00253B4D" w:rsidRPr="00A81157" w:rsidRDefault="00253B4D" w:rsidP="0075378F">
      <w:pPr>
        <w:spacing w:before="0" w:after="0" w:line="240" w:lineRule="auto"/>
        <w:jc w:val="both"/>
        <w:rPr>
          <w:color w:val="000000"/>
          <w:sz w:val="28"/>
          <w:szCs w:val="28"/>
        </w:rPr>
      </w:pPr>
      <w:r w:rsidRPr="00A81157">
        <w:rPr>
          <w:color w:val="000000"/>
          <w:sz w:val="28"/>
          <w:szCs w:val="28"/>
        </w:rPr>
        <w:t xml:space="preserve"> HS trả lời: Bác không được học ở trường lớp, Bác làm phụ bếp trên tàu, thời gian làm việc từ 17- 18 tiếng trong 1 ngày, tuổi cao Bác vẫn học.</w:t>
      </w:r>
    </w:p>
    <w:p w:rsidR="00253B4D" w:rsidRPr="00A81157" w:rsidRDefault="00253B4D" w:rsidP="0075378F">
      <w:pPr>
        <w:spacing w:before="0" w:after="0" w:line="240" w:lineRule="auto"/>
        <w:jc w:val="both"/>
        <w:rPr>
          <w:i/>
          <w:color w:val="000000"/>
          <w:sz w:val="28"/>
          <w:szCs w:val="28"/>
        </w:rPr>
      </w:pPr>
      <w:r w:rsidRPr="00A81157">
        <w:rPr>
          <w:color w:val="000000"/>
          <w:sz w:val="28"/>
          <w:szCs w:val="28"/>
        </w:rPr>
        <w:t xml:space="preserve">GV: </w:t>
      </w:r>
      <w:r w:rsidRPr="00A81157">
        <w:rPr>
          <w:i/>
          <w:color w:val="000000"/>
          <w:sz w:val="28"/>
          <w:szCs w:val="28"/>
        </w:rPr>
        <w:t>Cách học của Bác thể hiện đức tính gì?</w:t>
      </w:r>
    </w:p>
    <w:p w:rsidR="00253B4D" w:rsidRPr="00A81157" w:rsidRDefault="00253B4D" w:rsidP="0075378F">
      <w:pPr>
        <w:spacing w:before="0" w:after="0" w:line="240" w:lineRule="auto"/>
        <w:jc w:val="both"/>
        <w:rPr>
          <w:color w:val="000000"/>
          <w:sz w:val="28"/>
          <w:szCs w:val="28"/>
        </w:rPr>
      </w:pPr>
      <w:r w:rsidRPr="00A81157">
        <w:rPr>
          <w:color w:val="000000"/>
          <w:sz w:val="28"/>
          <w:szCs w:val="28"/>
        </w:rPr>
        <w:t xml:space="preserve"> HS trả lời: Bác là người siêng năng, kiên trì, chịu khó.</w:t>
      </w:r>
    </w:p>
    <w:p w:rsidR="00253B4D" w:rsidRPr="00A81157" w:rsidRDefault="00253B4D" w:rsidP="0075378F">
      <w:pPr>
        <w:spacing w:before="0" w:after="0" w:line="240" w:lineRule="auto"/>
        <w:jc w:val="both"/>
        <w:rPr>
          <w:b/>
          <w:color w:val="000000"/>
          <w:sz w:val="28"/>
          <w:szCs w:val="28"/>
        </w:rPr>
      </w:pPr>
      <w:r w:rsidRPr="00A81157">
        <w:rPr>
          <w:color w:val="000000"/>
          <w:sz w:val="28"/>
          <w:szCs w:val="28"/>
        </w:rPr>
        <w:t xml:space="preserve">GV kết: </w:t>
      </w:r>
      <w:r w:rsidRPr="00A81157">
        <w:rPr>
          <w:b/>
          <w:color w:val="000000"/>
          <w:sz w:val="28"/>
          <w:szCs w:val="28"/>
        </w:rPr>
        <w:t>Đối với việc học ngoại ngữ Bác nói: " học thêm một thứ tiếng nước ngoài coi như có thêm một cái chìa khoá để mở thêm một kho tàng tri thức. Việc học là suốt đời".</w:t>
      </w:r>
    </w:p>
    <w:p w:rsidR="00253B4D" w:rsidRPr="00A81157" w:rsidRDefault="00253B4D" w:rsidP="0075378F">
      <w:pPr>
        <w:spacing w:before="0" w:after="0" w:line="240" w:lineRule="auto"/>
        <w:jc w:val="both"/>
        <w:rPr>
          <w:b/>
          <w:color w:val="000000"/>
          <w:sz w:val="28"/>
          <w:szCs w:val="28"/>
        </w:rPr>
      </w:pPr>
      <w:r w:rsidRPr="00A81157">
        <w:rPr>
          <w:color w:val="000000"/>
          <w:sz w:val="28"/>
          <w:szCs w:val="28"/>
        </w:rPr>
        <w:t xml:space="preserve"> Bài học đạo đức: </w:t>
      </w:r>
      <w:r w:rsidRPr="00A81157">
        <w:rPr>
          <w:b/>
          <w:color w:val="000000"/>
          <w:sz w:val="28"/>
          <w:szCs w:val="28"/>
        </w:rPr>
        <w:t>“Siêng năng và kiên trì giúp cho con người thành công trong mọi lĩnh vực của cuộc sống”</w:t>
      </w:r>
    </w:p>
    <w:p w:rsidR="00AC7E12" w:rsidRPr="00253B4D" w:rsidRDefault="00AC7E12" w:rsidP="00253B4D">
      <w:pPr>
        <w:shd w:val="clear" w:color="auto" w:fill="FFFFFF"/>
        <w:spacing w:before="100" w:beforeAutospacing="1" w:after="100" w:afterAutospacing="1" w:line="240" w:lineRule="auto"/>
        <w:rPr>
          <w:rFonts w:cs="Times New Roman"/>
        </w:rPr>
      </w:pPr>
    </w:p>
    <w:sectPr w:rsidR="00AC7E12" w:rsidRPr="00253B4D" w:rsidSect="00DB32F5">
      <w:pgSz w:w="11907" w:h="16840" w:code="9"/>
      <w:pgMar w:top="1418" w:right="1418" w:bottom="1418"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F7255"/>
    <w:multiLevelType w:val="hybridMultilevel"/>
    <w:tmpl w:val="E4A64AD8"/>
    <w:lvl w:ilvl="0" w:tplc="3F8C2F32">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B5D7888"/>
    <w:multiLevelType w:val="multilevel"/>
    <w:tmpl w:val="AEC6766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BA25CB7"/>
    <w:multiLevelType w:val="multilevel"/>
    <w:tmpl w:val="41FEFA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28E546F"/>
    <w:multiLevelType w:val="multilevel"/>
    <w:tmpl w:val="CD48E6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E5E00D4"/>
    <w:multiLevelType w:val="multilevel"/>
    <w:tmpl w:val="C792E3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1720DDE"/>
    <w:multiLevelType w:val="multilevel"/>
    <w:tmpl w:val="411C2F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4DE6970"/>
    <w:multiLevelType w:val="hybridMultilevel"/>
    <w:tmpl w:val="97F8941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198211A"/>
    <w:multiLevelType w:val="multilevel"/>
    <w:tmpl w:val="51D4A68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FCC65E8"/>
    <w:multiLevelType w:val="multilevel"/>
    <w:tmpl w:val="A050A1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7"/>
  </w:num>
  <w:num w:numId="3">
    <w:abstractNumId w:val="1"/>
  </w:num>
  <w:num w:numId="4">
    <w:abstractNumId w:val="5"/>
  </w:num>
  <w:num w:numId="5">
    <w:abstractNumId w:val="3"/>
  </w:num>
  <w:num w:numId="6">
    <w:abstractNumId w:val="4"/>
  </w:num>
  <w:num w:numId="7">
    <w:abstractNumId w:val="8"/>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B4"/>
    <w:rsid w:val="000767C4"/>
    <w:rsid w:val="00092695"/>
    <w:rsid w:val="00253B4D"/>
    <w:rsid w:val="00496BB4"/>
    <w:rsid w:val="00644F4D"/>
    <w:rsid w:val="00646B99"/>
    <w:rsid w:val="006677D1"/>
    <w:rsid w:val="0075378F"/>
    <w:rsid w:val="009B7FA9"/>
    <w:rsid w:val="00AC7E12"/>
    <w:rsid w:val="00B52E06"/>
    <w:rsid w:val="00B6345C"/>
    <w:rsid w:val="00DB32F5"/>
    <w:rsid w:val="00F23AF5"/>
    <w:rsid w:val="00F773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before="60" w:after="6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53B4D"/>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253B4D"/>
    <w:rPr>
      <w:b/>
      <w:bCs/>
    </w:rPr>
  </w:style>
  <w:style w:type="character" w:styleId="Emphasis">
    <w:name w:val="Emphasis"/>
    <w:basedOn w:val="DefaultParagraphFont"/>
    <w:uiPriority w:val="20"/>
    <w:qFormat/>
    <w:rsid w:val="00253B4D"/>
    <w:rPr>
      <w:i/>
      <w:iCs/>
    </w:rPr>
  </w:style>
  <w:style w:type="table" w:styleId="TableGrid">
    <w:name w:val="Table Grid"/>
    <w:basedOn w:val="TableNormal"/>
    <w:uiPriority w:val="59"/>
    <w:rsid w:val="00F23AF5"/>
    <w:pPr>
      <w:spacing w:before="0" w:after="0" w:line="240" w:lineRule="auto"/>
    </w:pPr>
    <w:rPr>
      <w:rFonts w:ascii="Arial" w:eastAsia="Arial" w:hAnsi="Arial" w:cs="Arial"/>
      <w:sz w:val="22"/>
      <w:lang w:val="v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before="60" w:after="6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53B4D"/>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253B4D"/>
    <w:rPr>
      <w:b/>
      <w:bCs/>
    </w:rPr>
  </w:style>
  <w:style w:type="character" w:styleId="Emphasis">
    <w:name w:val="Emphasis"/>
    <w:basedOn w:val="DefaultParagraphFont"/>
    <w:uiPriority w:val="20"/>
    <w:qFormat/>
    <w:rsid w:val="00253B4D"/>
    <w:rPr>
      <w:i/>
      <w:iCs/>
    </w:rPr>
  </w:style>
  <w:style w:type="table" w:styleId="TableGrid">
    <w:name w:val="Table Grid"/>
    <w:basedOn w:val="TableNormal"/>
    <w:uiPriority w:val="59"/>
    <w:rsid w:val="00F23AF5"/>
    <w:pPr>
      <w:spacing w:before="0" w:after="0" w:line="240" w:lineRule="auto"/>
    </w:pPr>
    <w:rPr>
      <w:rFonts w:ascii="Arial" w:eastAsia="Arial" w:hAnsi="Arial" w:cs="Arial"/>
      <w:sz w:val="22"/>
      <w:lang w:val="v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1403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658</Words>
  <Characters>3757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cp:lastPrinted>2023-12-08T07:19:00Z</cp:lastPrinted>
  <dcterms:created xsi:type="dcterms:W3CDTF">2023-10-07T07:21:00Z</dcterms:created>
  <dcterms:modified xsi:type="dcterms:W3CDTF">2023-12-08T07:32:00Z</dcterms:modified>
</cp:coreProperties>
</file>