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63" w:rsidRDefault="0060634C" w:rsidP="006B0463">
      <w:pPr>
        <w:rPr>
          <w:color w:val="000000"/>
          <w:sz w:val="28"/>
          <w:szCs w:val="28"/>
        </w:rPr>
      </w:pPr>
      <w:r>
        <w:rPr>
          <w:color w:val="000000"/>
          <w:sz w:val="26"/>
          <w:szCs w:val="26"/>
        </w:rPr>
        <w:t xml:space="preserve">      </w:t>
      </w:r>
      <w:r w:rsidR="00AE7DD0">
        <w:rPr>
          <w:color w:val="000000"/>
          <w:sz w:val="26"/>
          <w:szCs w:val="26"/>
          <w:lang w:val="vi-VN"/>
        </w:rPr>
        <w:t>UBND HUYỆN</w:t>
      </w:r>
      <w:r w:rsidR="006B0463" w:rsidRPr="004E58DE">
        <w:rPr>
          <w:color w:val="000000"/>
          <w:sz w:val="26"/>
          <w:szCs w:val="26"/>
        </w:rPr>
        <w:t xml:space="preserve"> ĐẠI LỘC</w:t>
      </w:r>
      <w:r w:rsidR="006B0463">
        <w:rPr>
          <w:color w:val="000000"/>
          <w:sz w:val="28"/>
          <w:szCs w:val="28"/>
        </w:rPr>
        <w:t xml:space="preserve">   </w:t>
      </w:r>
      <w:r w:rsidR="004E58DE">
        <w:rPr>
          <w:color w:val="000000"/>
          <w:sz w:val="28"/>
          <w:szCs w:val="28"/>
          <w:lang w:val="vi-VN"/>
        </w:rPr>
        <w:t xml:space="preserve">             </w:t>
      </w:r>
      <w:r w:rsidR="006B0463" w:rsidRPr="004E58DE">
        <w:rPr>
          <w:b/>
          <w:color w:val="000000"/>
          <w:sz w:val="26"/>
          <w:szCs w:val="26"/>
        </w:rPr>
        <w:t>CỘNG HÒA XÃ HỘI CHỦ NGHĨA VIỆT NAM</w:t>
      </w:r>
    </w:p>
    <w:p w:rsidR="006B0463" w:rsidRPr="0074467E" w:rsidRDefault="00494DA2" w:rsidP="006B0463">
      <w:pPr>
        <w:rPr>
          <w:color w:val="000000"/>
          <w:sz w:val="26"/>
          <w:szCs w:val="26"/>
        </w:rPr>
      </w:pPr>
      <w:r w:rsidRPr="00494DA2">
        <w:rPr>
          <w:b/>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margin-left:60.2pt;margin-top:14.5pt;width:80.25pt;height:0;z-index:251658240" o:connectortype="straight"/>
        </w:pict>
      </w:r>
      <w:r w:rsidR="006B0463" w:rsidRPr="004E58DE">
        <w:rPr>
          <w:b/>
          <w:color w:val="000000"/>
          <w:sz w:val="26"/>
          <w:szCs w:val="26"/>
        </w:rPr>
        <w:t>TRƯỜNG THCS PHAN BỘI CHÂU</w:t>
      </w:r>
      <w:r w:rsidR="0074467E">
        <w:rPr>
          <w:b/>
          <w:color w:val="000000"/>
          <w:sz w:val="28"/>
          <w:szCs w:val="28"/>
          <w:lang w:val="vi-VN"/>
        </w:rPr>
        <w:t xml:space="preserve">                     </w:t>
      </w:r>
      <w:r w:rsidR="006B0463" w:rsidRPr="0074467E">
        <w:rPr>
          <w:color w:val="000000"/>
          <w:sz w:val="26"/>
          <w:szCs w:val="26"/>
        </w:rPr>
        <w:t xml:space="preserve">Độc </w:t>
      </w:r>
      <w:r w:rsidR="006B0463" w:rsidRPr="0074467E">
        <w:rPr>
          <w:color w:val="000000"/>
          <w:sz w:val="26"/>
          <w:szCs w:val="26"/>
          <w:u w:val="single"/>
        </w:rPr>
        <w:t>Lập- Tự Do- Hạnh</w:t>
      </w:r>
      <w:r w:rsidR="006B0463" w:rsidRPr="0074467E">
        <w:rPr>
          <w:color w:val="000000"/>
          <w:sz w:val="26"/>
          <w:szCs w:val="26"/>
        </w:rPr>
        <w:t xml:space="preserve"> Phúc</w:t>
      </w:r>
    </w:p>
    <w:p w:rsidR="006B0463" w:rsidRPr="0074467E" w:rsidRDefault="00131BD5" w:rsidP="006B0463">
      <w:pPr>
        <w:rPr>
          <w:color w:val="000000"/>
          <w:sz w:val="26"/>
          <w:szCs w:val="26"/>
          <w:lang w:val="vi-VN"/>
        </w:rPr>
      </w:pPr>
      <w:r>
        <w:rPr>
          <w:color w:val="000000"/>
          <w:sz w:val="28"/>
          <w:szCs w:val="28"/>
        </w:rPr>
        <w:t xml:space="preserve">         Số</w:t>
      </w:r>
      <w:r>
        <w:rPr>
          <w:color w:val="000000"/>
          <w:sz w:val="28"/>
          <w:szCs w:val="28"/>
          <w:lang w:val="vi-VN"/>
        </w:rPr>
        <w:t xml:space="preserve">:       </w:t>
      </w:r>
      <w:r w:rsidR="001F7144">
        <w:rPr>
          <w:color w:val="000000"/>
          <w:sz w:val="28"/>
          <w:szCs w:val="28"/>
        </w:rPr>
        <w:t>/KH</w:t>
      </w:r>
      <w:r w:rsidR="006B0463" w:rsidRPr="002A728B">
        <w:rPr>
          <w:color w:val="000000"/>
          <w:sz w:val="28"/>
          <w:szCs w:val="28"/>
        </w:rPr>
        <w:t>-PBC</w:t>
      </w:r>
      <w:r w:rsidR="0060634C" w:rsidRPr="0060634C">
        <w:rPr>
          <w:b/>
          <w:i/>
          <w:iCs/>
          <w:color w:val="333333"/>
          <w:sz w:val="21"/>
          <w:szCs w:val="21"/>
        </w:rPr>
        <w:t xml:space="preserve"> </w:t>
      </w:r>
      <w:r w:rsidR="0060634C">
        <w:rPr>
          <w:b/>
          <w:i/>
          <w:iCs/>
          <w:color w:val="333333"/>
          <w:sz w:val="21"/>
          <w:szCs w:val="21"/>
          <w:lang w:val="vi-VN"/>
        </w:rPr>
        <w:t xml:space="preserve">                                                      </w:t>
      </w:r>
      <w:r w:rsidR="0074467E">
        <w:rPr>
          <w:b/>
          <w:i/>
          <w:iCs/>
          <w:color w:val="333333"/>
          <w:sz w:val="21"/>
          <w:szCs w:val="21"/>
          <w:lang w:val="vi-VN"/>
        </w:rPr>
        <w:t xml:space="preserve"> </w:t>
      </w:r>
      <w:r w:rsidR="0060634C" w:rsidRPr="0074467E">
        <w:rPr>
          <w:i/>
          <w:iCs/>
          <w:color w:val="333333"/>
          <w:sz w:val="26"/>
          <w:szCs w:val="26"/>
        </w:rPr>
        <w:t>Đ</w:t>
      </w:r>
      <w:r w:rsidR="0060634C" w:rsidRPr="0074467E">
        <w:rPr>
          <w:i/>
          <w:iCs/>
          <w:color w:val="333333"/>
          <w:sz w:val="26"/>
          <w:szCs w:val="26"/>
          <w:lang w:val="vi-VN"/>
        </w:rPr>
        <w:t>ại Cường</w:t>
      </w:r>
      <w:r w:rsidR="0060634C" w:rsidRPr="0074467E">
        <w:rPr>
          <w:i/>
          <w:iCs/>
          <w:color w:val="333333"/>
          <w:sz w:val="26"/>
          <w:szCs w:val="26"/>
        </w:rPr>
        <w:t>, ngày 07 tháng 9 năm 202</w:t>
      </w:r>
      <w:r w:rsidR="0060634C" w:rsidRPr="0074467E">
        <w:rPr>
          <w:i/>
          <w:iCs/>
          <w:color w:val="333333"/>
          <w:sz w:val="26"/>
          <w:szCs w:val="26"/>
          <w:lang w:val="vi-VN"/>
        </w:rPr>
        <w:t>4</w:t>
      </w:r>
    </w:p>
    <w:p w:rsidR="006B0463" w:rsidRPr="00F532D4" w:rsidRDefault="006B0463" w:rsidP="006B0463">
      <w:pPr>
        <w:rPr>
          <w:b/>
          <w:color w:val="000000"/>
          <w:sz w:val="28"/>
          <w:szCs w:val="28"/>
        </w:rPr>
      </w:pPr>
    </w:p>
    <w:p w:rsidR="00100516" w:rsidRDefault="006B0463" w:rsidP="006B0463">
      <w:pPr>
        <w:jc w:val="center"/>
        <w:rPr>
          <w:b/>
          <w:color w:val="000000"/>
          <w:sz w:val="32"/>
          <w:szCs w:val="32"/>
        </w:rPr>
      </w:pPr>
      <w:r w:rsidRPr="00EE4E1C">
        <w:rPr>
          <w:b/>
          <w:color w:val="000000"/>
          <w:sz w:val="32"/>
          <w:szCs w:val="32"/>
        </w:rPr>
        <w:t>KẾ HOẠCH</w:t>
      </w:r>
    </w:p>
    <w:p w:rsidR="006B0463" w:rsidRPr="0060634C" w:rsidRDefault="0060634C" w:rsidP="006B0463">
      <w:pPr>
        <w:jc w:val="center"/>
        <w:rPr>
          <w:b/>
          <w:color w:val="000000"/>
          <w:sz w:val="32"/>
          <w:szCs w:val="32"/>
          <w:lang w:val="vi-VN"/>
        </w:rPr>
      </w:pPr>
      <w:r>
        <w:rPr>
          <w:b/>
          <w:color w:val="000000"/>
          <w:sz w:val="32"/>
          <w:szCs w:val="32"/>
          <w:lang w:val="vi-VN"/>
        </w:rPr>
        <w:t>Hoạt động Thiết bị dạy học</w:t>
      </w:r>
    </w:p>
    <w:p w:rsidR="006B0463" w:rsidRPr="00131BD5" w:rsidRDefault="001A4E78" w:rsidP="006B0463">
      <w:pPr>
        <w:jc w:val="center"/>
        <w:rPr>
          <w:b/>
          <w:color w:val="000000"/>
          <w:sz w:val="28"/>
          <w:szCs w:val="28"/>
          <w:u w:val="single"/>
        </w:rPr>
      </w:pPr>
      <w:r w:rsidRPr="00131BD5">
        <w:rPr>
          <w:b/>
          <w:color w:val="000000"/>
          <w:sz w:val="28"/>
          <w:szCs w:val="28"/>
          <w:u w:val="single"/>
        </w:rPr>
        <w:t>N</w:t>
      </w:r>
      <w:r w:rsidR="0060634C" w:rsidRPr="00131BD5">
        <w:rPr>
          <w:b/>
          <w:color w:val="000000"/>
          <w:sz w:val="28"/>
          <w:szCs w:val="28"/>
          <w:u w:val="single"/>
          <w:lang w:val="vi-VN"/>
        </w:rPr>
        <w:t>ăm học:</w:t>
      </w:r>
      <w:r w:rsidRPr="00131BD5">
        <w:rPr>
          <w:b/>
          <w:color w:val="000000"/>
          <w:sz w:val="28"/>
          <w:szCs w:val="28"/>
          <w:u w:val="single"/>
        </w:rPr>
        <w:t xml:space="preserve"> 202</w:t>
      </w:r>
      <w:r w:rsidR="00FD4BDD" w:rsidRPr="00131BD5">
        <w:rPr>
          <w:b/>
          <w:color w:val="000000"/>
          <w:sz w:val="28"/>
          <w:szCs w:val="28"/>
          <w:u w:val="single"/>
        </w:rPr>
        <w:t>4</w:t>
      </w:r>
      <w:r w:rsidR="008D027F" w:rsidRPr="00131BD5">
        <w:rPr>
          <w:b/>
          <w:color w:val="000000"/>
          <w:sz w:val="28"/>
          <w:szCs w:val="28"/>
          <w:u w:val="single"/>
        </w:rPr>
        <w:t xml:space="preserve"> </w:t>
      </w:r>
      <w:r w:rsidR="008D027F" w:rsidRPr="00131BD5">
        <w:rPr>
          <w:b/>
          <w:color w:val="000000"/>
          <w:sz w:val="28"/>
          <w:szCs w:val="28"/>
          <w:u w:val="single"/>
          <w:lang w:val="vi-VN"/>
        </w:rPr>
        <w:t>-</w:t>
      </w:r>
      <w:r w:rsidRPr="00131BD5">
        <w:rPr>
          <w:b/>
          <w:color w:val="000000"/>
          <w:sz w:val="28"/>
          <w:szCs w:val="28"/>
          <w:u w:val="single"/>
        </w:rPr>
        <w:t xml:space="preserve"> 202</w:t>
      </w:r>
      <w:r w:rsidR="00FD4BDD" w:rsidRPr="00131BD5">
        <w:rPr>
          <w:b/>
          <w:color w:val="000000"/>
          <w:sz w:val="28"/>
          <w:szCs w:val="28"/>
          <w:u w:val="single"/>
        </w:rPr>
        <w:t>5</w:t>
      </w:r>
    </w:p>
    <w:p w:rsidR="006B0463" w:rsidRPr="00F532D4" w:rsidRDefault="006B0463" w:rsidP="006B0463">
      <w:pPr>
        <w:jc w:val="center"/>
        <w:rPr>
          <w:color w:val="000000"/>
          <w:sz w:val="28"/>
          <w:szCs w:val="28"/>
        </w:rPr>
      </w:pPr>
    </w:p>
    <w:p w:rsidR="0060634C" w:rsidRPr="008D027F" w:rsidRDefault="0060634C" w:rsidP="00131BD5">
      <w:pPr>
        <w:spacing w:line="312" w:lineRule="auto"/>
        <w:ind w:firstLine="720"/>
        <w:jc w:val="both"/>
        <w:rPr>
          <w:color w:val="000000" w:themeColor="text1"/>
          <w:sz w:val="28"/>
          <w:szCs w:val="28"/>
          <w:lang w:val="vi-VN"/>
        </w:rPr>
      </w:pPr>
      <w:r w:rsidRPr="008D027F">
        <w:rPr>
          <w:color w:val="000000" w:themeColor="text1"/>
          <w:sz w:val="28"/>
          <w:szCs w:val="28"/>
          <w:lang w:val="vi-VN"/>
        </w:rPr>
        <w:t>Căn cứ Công văn số 303/PGD ĐT-THCS ngày 19/8/2024 của phòng GD&amp; ĐT huyện Đại Lộc về việc hướng dẫn nhiệm vụ năm học 2024-2025;</w:t>
      </w:r>
    </w:p>
    <w:p w:rsidR="006B0463" w:rsidRPr="00131BD5" w:rsidRDefault="006B0463" w:rsidP="00131BD5">
      <w:pPr>
        <w:spacing w:line="312" w:lineRule="auto"/>
        <w:ind w:firstLine="720"/>
        <w:jc w:val="both"/>
        <w:rPr>
          <w:color w:val="000000" w:themeColor="text1"/>
          <w:sz w:val="28"/>
          <w:szCs w:val="28"/>
          <w:lang w:val="vi-VN"/>
        </w:rPr>
      </w:pPr>
      <w:r w:rsidRPr="008D027F">
        <w:rPr>
          <w:color w:val="000000" w:themeColor="text1"/>
          <w:sz w:val="28"/>
          <w:szCs w:val="28"/>
        </w:rPr>
        <w:t xml:space="preserve">Căn cứ </w:t>
      </w:r>
      <w:r w:rsidR="00197219" w:rsidRPr="008D027F">
        <w:rPr>
          <w:color w:val="000000" w:themeColor="text1"/>
          <w:sz w:val="28"/>
          <w:szCs w:val="28"/>
        </w:rPr>
        <w:t>Kế Hoạch</w:t>
      </w:r>
      <w:r w:rsidR="00CC035F" w:rsidRPr="008D027F">
        <w:rPr>
          <w:color w:val="000000" w:themeColor="text1"/>
          <w:sz w:val="28"/>
          <w:szCs w:val="28"/>
          <w:lang w:val="vi-VN"/>
        </w:rPr>
        <w:t xml:space="preserve"> giáo dục</w:t>
      </w:r>
      <w:r w:rsidR="00197219" w:rsidRPr="008D027F">
        <w:rPr>
          <w:color w:val="000000" w:themeColor="text1"/>
          <w:sz w:val="28"/>
          <w:szCs w:val="28"/>
        </w:rPr>
        <w:t xml:space="preserve"> số 2</w:t>
      </w:r>
      <w:r w:rsidR="0060634C" w:rsidRPr="008D027F">
        <w:rPr>
          <w:color w:val="000000" w:themeColor="text1"/>
          <w:sz w:val="28"/>
          <w:szCs w:val="28"/>
          <w:lang w:val="vi-VN"/>
        </w:rPr>
        <w:t>5</w:t>
      </w:r>
      <w:r w:rsidR="0060634C" w:rsidRPr="008D027F">
        <w:rPr>
          <w:color w:val="000000" w:themeColor="text1"/>
          <w:sz w:val="28"/>
          <w:szCs w:val="28"/>
        </w:rPr>
        <w:t xml:space="preserve">/KH-PBC </w:t>
      </w:r>
      <w:r w:rsidR="00197219" w:rsidRPr="008D027F">
        <w:rPr>
          <w:color w:val="000000" w:themeColor="text1"/>
          <w:sz w:val="28"/>
          <w:szCs w:val="28"/>
        </w:rPr>
        <w:t>ngày 15</w:t>
      </w:r>
      <w:r w:rsidR="001F7144" w:rsidRPr="008D027F">
        <w:rPr>
          <w:color w:val="000000" w:themeColor="text1"/>
          <w:sz w:val="28"/>
          <w:szCs w:val="28"/>
        </w:rPr>
        <w:t>/</w:t>
      </w:r>
      <w:r w:rsidR="00197219" w:rsidRPr="008D027F">
        <w:rPr>
          <w:color w:val="000000" w:themeColor="text1"/>
          <w:sz w:val="28"/>
          <w:szCs w:val="28"/>
        </w:rPr>
        <w:t>8</w:t>
      </w:r>
      <w:r w:rsidR="001F7144" w:rsidRPr="008D027F">
        <w:rPr>
          <w:color w:val="000000" w:themeColor="text1"/>
          <w:sz w:val="28"/>
          <w:szCs w:val="28"/>
        </w:rPr>
        <w:t>/202</w:t>
      </w:r>
      <w:r w:rsidR="00061FDF" w:rsidRPr="008D027F">
        <w:rPr>
          <w:color w:val="000000" w:themeColor="text1"/>
          <w:sz w:val="28"/>
          <w:szCs w:val="28"/>
        </w:rPr>
        <w:t>4</w:t>
      </w:r>
      <w:r w:rsidR="00131BD5">
        <w:rPr>
          <w:color w:val="000000" w:themeColor="text1"/>
          <w:sz w:val="28"/>
          <w:szCs w:val="28"/>
        </w:rPr>
        <w:t xml:space="preserve"> của trường THCS Phan Bội Châu</w:t>
      </w:r>
      <w:r w:rsidR="00131BD5">
        <w:rPr>
          <w:color w:val="000000" w:themeColor="text1"/>
          <w:sz w:val="28"/>
          <w:szCs w:val="28"/>
          <w:lang w:val="vi-VN"/>
        </w:rPr>
        <w:t>;</w:t>
      </w:r>
    </w:p>
    <w:p w:rsidR="001F7144" w:rsidRPr="00131BD5" w:rsidRDefault="001F7144" w:rsidP="00131BD5">
      <w:pPr>
        <w:spacing w:line="312" w:lineRule="auto"/>
        <w:ind w:firstLine="720"/>
        <w:jc w:val="both"/>
        <w:rPr>
          <w:color w:val="000000" w:themeColor="text1"/>
          <w:sz w:val="28"/>
          <w:szCs w:val="28"/>
          <w:lang w:val="vi-VN"/>
        </w:rPr>
      </w:pPr>
      <w:r w:rsidRPr="008D027F">
        <w:rPr>
          <w:color w:val="000000" w:themeColor="text1"/>
          <w:sz w:val="28"/>
          <w:szCs w:val="28"/>
        </w:rPr>
        <w:t>Nhằm thực hiện</w:t>
      </w:r>
      <w:r w:rsidR="00AE23C3" w:rsidRPr="008D027F">
        <w:rPr>
          <w:color w:val="000000" w:themeColor="text1"/>
          <w:sz w:val="28"/>
          <w:szCs w:val="28"/>
        </w:rPr>
        <w:t xml:space="preserve"> có hiệu</w:t>
      </w:r>
      <w:r w:rsidRPr="008D027F">
        <w:rPr>
          <w:color w:val="000000" w:themeColor="text1"/>
          <w:sz w:val="28"/>
          <w:szCs w:val="28"/>
        </w:rPr>
        <w:t xml:space="preserve"> quả</w:t>
      </w:r>
      <w:r w:rsidR="004E58DE" w:rsidRPr="008D027F">
        <w:rPr>
          <w:color w:val="000000" w:themeColor="text1"/>
          <w:sz w:val="28"/>
          <w:szCs w:val="28"/>
        </w:rPr>
        <w:t xml:space="preserve"> công tác quản lý, sử dụng</w:t>
      </w:r>
      <w:r w:rsidRPr="008D027F">
        <w:rPr>
          <w:color w:val="000000" w:themeColor="text1"/>
          <w:sz w:val="28"/>
          <w:szCs w:val="28"/>
        </w:rPr>
        <w:t xml:space="preserve"> TBDH có trong nhà trường góp phần thực hiện thành công nhiệm vụ năm học 202</w:t>
      </w:r>
      <w:r w:rsidR="00061FDF" w:rsidRPr="008D027F">
        <w:rPr>
          <w:color w:val="000000" w:themeColor="text1"/>
          <w:sz w:val="28"/>
          <w:szCs w:val="28"/>
        </w:rPr>
        <w:t>4</w:t>
      </w:r>
      <w:r w:rsidRPr="008D027F">
        <w:rPr>
          <w:color w:val="000000" w:themeColor="text1"/>
          <w:sz w:val="28"/>
          <w:szCs w:val="28"/>
        </w:rPr>
        <w:t>-202</w:t>
      </w:r>
      <w:r w:rsidR="00061FDF" w:rsidRPr="008D027F">
        <w:rPr>
          <w:color w:val="000000" w:themeColor="text1"/>
          <w:sz w:val="28"/>
          <w:szCs w:val="28"/>
        </w:rPr>
        <w:t>5</w:t>
      </w:r>
      <w:r w:rsidR="00131BD5">
        <w:rPr>
          <w:color w:val="000000" w:themeColor="text1"/>
          <w:sz w:val="28"/>
          <w:szCs w:val="28"/>
          <w:lang w:val="vi-VN"/>
        </w:rPr>
        <w:t>;</w:t>
      </w:r>
    </w:p>
    <w:p w:rsidR="001F7144" w:rsidRPr="008D027F" w:rsidRDefault="001F7144" w:rsidP="00131BD5">
      <w:pPr>
        <w:spacing w:line="312" w:lineRule="auto"/>
        <w:ind w:firstLine="720"/>
        <w:jc w:val="both"/>
        <w:rPr>
          <w:color w:val="000000" w:themeColor="text1"/>
          <w:sz w:val="28"/>
          <w:szCs w:val="28"/>
        </w:rPr>
      </w:pPr>
      <w:r w:rsidRPr="008D027F">
        <w:rPr>
          <w:color w:val="000000" w:themeColor="text1"/>
          <w:sz w:val="28"/>
          <w:szCs w:val="28"/>
        </w:rPr>
        <w:t>Bộ phận Thiết bị xây dựng kế hoạch</w:t>
      </w:r>
      <w:r w:rsidR="004E58DE" w:rsidRPr="008D027F">
        <w:rPr>
          <w:color w:val="000000" w:themeColor="text1"/>
          <w:sz w:val="28"/>
          <w:szCs w:val="28"/>
          <w:lang w:val="vi-VN"/>
        </w:rPr>
        <w:t xml:space="preserve"> hoạt động</w:t>
      </w:r>
      <w:r w:rsidR="00AE23C3" w:rsidRPr="008D027F">
        <w:rPr>
          <w:color w:val="000000" w:themeColor="text1"/>
          <w:sz w:val="28"/>
          <w:szCs w:val="28"/>
        </w:rPr>
        <w:t xml:space="preserve"> </w:t>
      </w:r>
      <w:r w:rsidR="004E58DE" w:rsidRPr="008D027F">
        <w:rPr>
          <w:color w:val="000000" w:themeColor="text1"/>
          <w:sz w:val="28"/>
          <w:szCs w:val="28"/>
          <w:lang w:val="vi-VN"/>
        </w:rPr>
        <w:t>T</w:t>
      </w:r>
      <w:r w:rsidR="00AE23C3" w:rsidRPr="008D027F">
        <w:rPr>
          <w:color w:val="000000" w:themeColor="text1"/>
          <w:sz w:val="28"/>
          <w:szCs w:val="28"/>
        </w:rPr>
        <w:t>hiết bị năm học 202</w:t>
      </w:r>
      <w:r w:rsidR="00061FDF" w:rsidRPr="008D027F">
        <w:rPr>
          <w:color w:val="000000" w:themeColor="text1"/>
          <w:sz w:val="28"/>
          <w:szCs w:val="28"/>
        </w:rPr>
        <w:t>4</w:t>
      </w:r>
      <w:r w:rsidR="00AE23C3" w:rsidRPr="008D027F">
        <w:rPr>
          <w:color w:val="000000" w:themeColor="text1"/>
          <w:sz w:val="28"/>
          <w:szCs w:val="28"/>
        </w:rPr>
        <w:t>-202</w:t>
      </w:r>
      <w:r w:rsidR="00061FDF" w:rsidRPr="008D027F">
        <w:rPr>
          <w:color w:val="000000" w:themeColor="text1"/>
          <w:sz w:val="28"/>
          <w:szCs w:val="28"/>
        </w:rPr>
        <w:t>5</w:t>
      </w:r>
      <w:r w:rsidR="00AE23C3" w:rsidRPr="008D027F">
        <w:rPr>
          <w:color w:val="000000" w:themeColor="text1"/>
          <w:sz w:val="28"/>
          <w:szCs w:val="28"/>
        </w:rPr>
        <w:t xml:space="preserve"> với các nội dung cụ thể như sau:</w:t>
      </w:r>
    </w:p>
    <w:p w:rsidR="006B0463" w:rsidRPr="00AE23C3" w:rsidRDefault="00AE23C3" w:rsidP="00131BD5">
      <w:pPr>
        <w:numPr>
          <w:ilvl w:val="0"/>
          <w:numId w:val="2"/>
        </w:numPr>
        <w:spacing w:line="312" w:lineRule="auto"/>
        <w:ind w:left="993" w:hanging="273"/>
        <w:jc w:val="both"/>
        <w:rPr>
          <w:b/>
          <w:color w:val="000000"/>
          <w:sz w:val="28"/>
          <w:szCs w:val="28"/>
        </w:rPr>
      </w:pPr>
      <w:r w:rsidRPr="00AE23C3">
        <w:rPr>
          <w:b/>
          <w:color w:val="000000"/>
          <w:sz w:val="28"/>
          <w:szCs w:val="28"/>
        </w:rPr>
        <w:t>MỤC ĐÍCH, YÊU CẦU:</w:t>
      </w:r>
    </w:p>
    <w:p w:rsidR="00AE23C3" w:rsidRDefault="004E58DE" w:rsidP="00131BD5">
      <w:pPr>
        <w:spacing w:line="312" w:lineRule="auto"/>
        <w:ind w:firstLine="720"/>
        <w:jc w:val="both"/>
        <w:rPr>
          <w:color w:val="000000"/>
          <w:sz w:val="28"/>
          <w:szCs w:val="28"/>
        </w:rPr>
      </w:pPr>
      <w:r>
        <w:rPr>
          <w:color w:val="000000"/>
          <w:sz w:val="28"/>
          <w:szCs w:val="28"/>
          <w:lang w:val="vi-VN"/>
        </w:rPr>
        <w:t>Tổ chức quản lý, b</w:t>
      </w:r>
      <w:r w:rsidR="00AE23C3">
        <w:rPr>
          <w:color w:val="000000"/>
          <w:sz w:val="28"/>
          <w:szCs w:val="28"/>
        </w:rPr>
        <w:t>ảo quản và sử dụng hiệu quả TBDH có ảnh hưởng đáng kể đến chất lượng và hiệu quả đào tạo. Là phương tiện quan trọng giúp giáo viên nâng cao chất lượng giảng dạy, học sinh nâng cao chất lượng học tập;</w:t>
      </w:r>
    </w:p>
    <w:p w:rsidR="00AE23C3" w:rsidRDefault="00AE23C3" w:rsidP="00131BD5">
      <w:pPr>
        <w:spacing w:line="312" w:lineRule="auto"/>
        <w:ind w:firstLine="720"/>
        <w:jc w:val="both"/>
        <w:rPr>
          <w:color w:val="000000"/>
          <w:sz w:val="28"/>
          <w:szCs w:val="28"/>
        </w:rPr>
      </w:pPr>
      <w:r>
        <w:rPr>
          <w:color w:val="000000"/>
          <w:sz w:val="28"/>
          <w:szCs w:val="28"/>
        </w:rPr>
        <w:t>Tích cực sử dụng các phòng bộ môn, các trang TB sẵn có kết hợp với phát đơn làm thêm đồ dùng, mua sắm thêm trang thiết bị còn thiếu, bảo quản, tu sửa nhỏ các TB sẽ nâng cao chất lượng và hiệu quả dạy học.</w:t>
      </w:r>
    </w:p>
    <w:p w:rsidR="006B0463" w:rsidRDefault="00AE23C3" w:rsidP="00131BD5">
      <w:pPr>
        <w:spacing w:line="312" w:lineRule="auto"/>
        <w:ind w:firstLine="720"/>
        <w:jc w:val="both"/>
        <w:rPr>
          <w:b/>
          <w:bCs/>
          <w:sz w:val="28"/>
          <w:szCs w:val="28"/>
        </w:rPr>
      </w:pPr>
      <w:r>
        <w:rPr>
          <w:b/>
          <w:bCs/>
          <w:sz w:val="28"/>
          <w:szCs w:val="28"/>
        </w:rPr>
        <w:t>I</w:t>
      </w:r>
      <w:r w:rsidR="00131BD5">
        <w:rPr>
          <w:b/>
          <w:bCs/>
          <w:sz w:val="28"/>
          <w:szCs w:val="28"/>
        </w:rPr>
        <w:t>I</w:t>
      </w:r>
      <w:r w:rsidR="006B0463">
        <w:rPr>
          <w:b/>
          <w:bCs/>
          <w:sz w:val="28"/>
          <w:szCs w:val="28"/>
        </w:rPr>
        <w:t>.</w:t>
      </w:r>
      <w:r w:rsidR="00131BD5">
        <w:rPr>
          <w:b/>
          <w:bCs/>
          <w:sz w:val="28"/>
          <w:szCs w:val="28"/>
          <w:lang w:val="vi-VN"/>
        </w:rPr>
        <w:t xml:space="preserve"> </w:t>
      </w:r>
      <w:r w:rsidR="006B0463" w:rsidRPr="00EE4E1C">
        <w:rPr>
          <w:b/>
          <w:bCs/>
          <w:sz w:val="28"/>
          <w:szCs w:val="28"/>
        </w:rPr>
        <w:t>ĐẶC ĐIỂM TÌNH HÌNH.</w:t>
      </w:r>
    </w:p>
    <w:p w:rsidR="006B0463" w:rsidRPr="00441F17" w:rsidRDefault="00AE23C3" w:rsidP="00131BD5">
      <w:pPr>
        <w:spacing w:line="312" w:lineRule="auto"/>
        <w:ind w:firstLine="720"/>
        <w:jc w:val="both"/>
        <w:outlineLvl w:val="0"/>
        <w:rPr>
          <w:b/>
          <w:bCs/>
          <w:i/>
          <w:iCs/>
          <w:sz w:val="28"/>
          <w:szCs w:val="28"/>
        </w:rPr>
      </w:pPr>
      <w:r w:rsidRPr="00441F17">
        <w:rPr>
          <w:b/>
          <w:bCs/>
          <w:i/>
          <w:iCs/>
          <w:sz w:val="28"/>
          <w:szCs w:val="28"/>
        </w:rPr>
        <w:t>1</w:t>
      </w:r>
      <w:r w:rsidR="006B0463" w:rsidRPr="00441F17">
        <w:rPr>
          <w:b/>
          <w:bCs/>
          <w:i/>
          <w:iCs/>
          <w:sz w:val="28"/>
          <w:szCs w:val="28"/>
        </w:rPr>
        <w:t>. Thuận lợi</w:t>
      </w:r>
    </w:p>
    <w:p w:rsidR="006B0463" w:rsidRPr="00FD4CF7" w:rsidRDefault="006B0463" w:rsidP="00131BD5">
      <w:pPr>
        <w:spacing w:line="312" w:lineRule="auto"/>
        <w:ind w:firstLine="720"/>
        <w:jc w:val="both"/>
        <w:rPr>
          <w:sz w:val="28"/>
          <w:szCs w:val="28"/>
          <w:lang w:val="vi-VN"/>
        </w:rPr>
      </w:pPr>
      <w:r w:rsidRPr="00F532D4">
        <w:rPr>
          <w:sz w:val="28"/>
          <w:szCs w:val="28"/>
        </w:rPr>
        <w:t xml:space="preserve">- </w:t>
      </w:r>
      <w:r w:rsidRPr="00F532D4">
        <w:rPr>
          <w:color w:val="000000"/>
          <w:sz w:val="28"/>
          <w:szCs w:val="28"/>
        </w:rPr>
        <w:t>Được sự quan tâm, tạo điều</w:t>
      </w:r>
      <w:r>
        <w:rPr>
          <w:color w:val="000000"/>
          <w:sz w:val="28"/>
          <w:szCs w:val="28"/>
        </w:rPr>
        <w:t xml:space="preserve"> kiện và chỉ đạo sâu sát của</w:t>
      </w:r>
      <w:r w:rsidRPr="00F532D4">
        <w:rPr>
          <w:color w:val="000000"/>
          <w:sz w:val="28"/>
          <w:szCs w:val="28"/>
        </w:rPr>
        <w:t xml:space="preserve"> nhà</w:t>
      </w:r>
      <w:r>
        <w:rPr>
          <w:color w:val="000000"/>
          <w:sz w:val="28"/>
          <w:szCs w:val="28"/>
        </w:rPr>
        <w:t xml:space="preserve"> trường </w:t>
      </w:r>
      <w:r>
        <w:rPr>
          <w:sz w:val="28"/>
          <w:szCs w:val="28"/>
        </w:rPr>
        <w:t>tạo</w:t>
      </w:r>
      <w:r w:rsidRPr="00F532D4">
        <w:rPr>
          <w:sz w:val="28"/>
          <w:szCs w:val="28"/>
        </w:rPr>
        <w:t xml:space="preserve"> điều kiện</w:t>
      </w:r>
      <w:r>
        <w:rPr>
          <w:sz w:val="28"/>
          <w:szCs w:val="28"/>
        </w:rPr>
        <w:t xml:space="preserve"> cho công tác thiết bị</w:t>
      </w:r>
      <w:r w:rsidRPr="00F532D4">
        <w:rPr>
          <w:sz w:val="28"/>
          <w:szCs w:val="28"/>
        </w:rPr>
        <w:t xml:space="preserve"> hoạ</w:t>
      </w:r>
      <w:r>
        <w:rPr>
          <w:sz w:val="28"/>
          <w:szCs w:val="28"/>
        </w:rPr>
        <w:t>t động, cũng như hỗ trợ nguồn kinh phí để xây dựng, mua sắm dụng cụ thiết bị để phục vụ cho việc dạy và học</w:t>
      </w:r>
      <w:r w:rsidR="00FD4CF7">
        <w:rPr>
          <w:sz w:val="28"/>
          <w:szCs w:val="28"/>
          <w:lang w:val="vi-VN"/>
        </w:rPr>
        <w:t>;</w:t>
      </w:r>
    </w:p>
    <w:p w:rsidR="006B0463" w:rsidRPr="00FD4CF7" w:rsidRDefault="006B0463" w:rsidP="00131BD5">
      <w:pPr>
        <w:spacing w:line="312" w:lineRule="auto"/>
        <w:ind w:firstLine="720"/>
        <w:jc w:val="both"/>
        <w:rPr>
          <w:sz w:val="28"/>
          <w:szCs w:val="28"/>
          <w:lang w:val="vi-VN"/>
        </w:rPr>
      </w:pPr>
      <w:r w:rsidRPr="00F532D4">
        <w:rPr>
          <w:sz w:val="28"/>
          <w:szCs w:val="28"/>
        </w:rPr>
        <w:t>- Cán bộ giáo viê</w:t>
      </w:r>
      <w:r>
        <w:rPr>
          <w:sz w:val="28"/>
          <w:szCs w:val="28"/>
        </w:rPr>
        <w:t>n</w:t>
      </w:r>
      <w:r w:rsidRPr="00F532D4">
        <w:rPr>
          <w:sz w:val="28"/>
          <w:szCs w:val="28"/>
        </w:rPr>
        <w:t xml:space="preserve"> có lòng nhiệt</w:t>
      </w:r>
      <w:r>
        <w:rPr>
          <w:sz w:val="28"/>
          <w:szCs w:val="28"/>
        </w:rPr>
        <w:t xml:space="preserve"> tình công tác, đa số giáo viên mượn và sử dụng đồ dùng dạy học theo đúng yêu cầu và đặc thù của từng môn, từng tiết day cụ thể</w:t>
      </w:r>
      <w:r w:rsidRPr="00F532D4">
        <w:rPr>
          <w:sz w:val="28"/>
          <w:szCs w:val="28"/>
        </w:rPr>
        <w:t>.</w:t>
      </w:r>
      <w:r>
        <w:rPr>
          <w:sz w:val="28"/>
          <w:szCs w:val="28"/>
        </w:rPr>
        <w:t xml:space="preserve"> Giáo viên và học sinh có ý thức giữ gìn và b</w:t>
      </w:r>
      <w:r w:rsidR="00FD4CF7">
        <w:rPr>
          <w:sz w:val="28"/>
          <w:szCs w:val="28"/>
        </w:rPr>
        <w:t>ảo vệ thiết bị trong nhà trường</w:t>
      </w:r>
      <w:r w:rsidR="00FD4CF7">
        <w:rPr>
          <w:sz w:val="28"/>
          <w:szCs w:val="28"/>
          <w:lang w:val="vi-VN"/>
        </w:rPr>
        <w:t>;</w:t>
      </w:r>
    </w:p>
    <w:p w:rsidR="006B0463" w:rsidRPr="00FD4CF7" w:rsidRDefault="006B0463" w:rsidP="00131BD5">
      <w:pPr>
        <w:spacing w:line="312" w:lineRule="auto"/>
        <w:ind w:firstLine="720"/>
        <w:jc w:val="both"/>
        <w:rPr>
          <w:sz w:val="28"/>
          <w:szCs w:val="28"/>
          <w:lang w:val="vi-VN"/>
        </w:rPr>
      </w:pPr>
      <w:r>
        <w:rPr>
          <w:sz w:val="28"/>
          <w:szCs w:val="28"/>
        </w:rPr>
        <w:t xml:space="preserve">- Các phòng thực hành Lí </w:t>
      </w:r>
      <w:r w:rsidR="00FD4CF7">
        <w:rPr>
          <w:sz w:val="28"/>
          <w:szCs w:val="28"/>
          <w:lang w:val="vi-VN"/>
        </w:rPr>
        <w:t>-</w:t>
      </w:r>
      <w:r>
        <w:rPr>
          <w:sz w:val="28"/>
          <w:szCs w:val="28"/>
        </w:rPr>
        <w:t xml:space="preserve"> C</w:t>
      </w:r>
      <w:r w:rsidR="00880F50">
        <w:rPr>
          <w:sz w:val="28"/>
          <w:szCs w:val="28"/>
          <w:lang w:val="vi-VN"/>
        </w:rPr>
        <w:t>.</w:t>
      </w:r>
      <w:r>
        <w:rPr>
          <w:sz w:val="28"/>
          <w:szCs w:val="28"/>
        </w:rPr>
        <w:t>N</w:t>
      </w:r>
      <w:r w:rsidR="00880F50">
        <w:rPr>
          <w:sz w:val="28"/>
          <w:szCs w:val="28"/>
          <w:lang w:val="vi-VN"/>
        </w:rPr>
        <w:t>ghệ</w:t>
      </w:r>
      <w:r>
        <w:rPr>
          <w:sz w:val="28"/>
          <w:szCs w:val="28"/>
        </w:rPr>
        <w:t>, Hóa, Sinh riêng biệt thuận lợi cho việc d</w:t>
      </w:r>
      <w:r w:rsidR="00FD4CF7">
        <w:rPr>
          <w:sz w:val="28"/>
          <w:szCs w:val="28"/>
        </w:rPr>
        <w:t>ạy thực hành và bố trí thiết bị</w:t>
      </w:r>
      <w:r w:rsidR="00FD4CF7">
        <w:rPr>
          <w:sz w:val="28"/>
          <w:szCs w:val="28"/>
          <w:lang w:val="vi-VN"/>
        </w:rPr>
        <w:t>;</w:t>
      </w:r>
    </w:p>
    <w:p w:rsidR="006B0463" w:rsidRPr="00FD4CF7" w:rsidRDefault="00131BD5" w:rsidP="00131BD5">
      <w:pPr>
        <w:spacing w:line="312" w:lineRule="auto"/>
        <w:ind w:firstLine="720"/>
        <w:jc w:val="both"/>
        <w:rPr>
          <w:sz w:val="28"/>
          <w:szCs w:val="28"/>
          <w:lang w:val="vi-VN"/>
        </w:rPr>
      </w:pPr>
      <w:r>
        <w:rPr>
          <w:sz w:val="28"/>
          <w:szCs w:val="28"/>
        </w:rPr>
        <w:t xml:space="preserve"> -</w:t>
      </w:r>
      <w:r w:rsidR="006B0463">
        <w:rPr>
          <w:sz w:val="28"/>
          <w:szCs w:val="28"/>
        </w:rPr>
        <w:t>Thời khóa biểu phân công không chồng chéo đảm bảo cho việc phục vụ</w:t>
      </w:r>
      <w:r w:rsidR="00FD4CF7">
        <w:rPr>
          <w:sz w:val="28"/>
          <w:szCs w:val="28"/>
        </w:rPr>
        <w:t xml:space="preserve"> và sử dụng các phòng thực hành</w:t>
      </w:r>
      <w:r w:rsidR="00FD4CF7">
        <w:rPr>
          <w:sz w:val="28"/>
          <w:szCs w:val="28"/>
          <w:lang w:val="vi-VN"/>
        </w:rPr>
        <w:t>;</w:t>
      </w:r>
    </w:p>
    <w:p w:rsidR="006B0463" w:rsidRPr="00FD4CF7" w:rsidRDefault="006B0463" w:rsidP="00131BD5">
      <w:pPr>
        <w:spacing w:line="312" w:lineRule="auto"/>
        <w:ind w:firstLine="720"/>
        <w:jc w:val="both"/>
        <w:rPr>
          <w:sz w:val="28"/>
          <w:szCs w:val="28"/>
          <w:lang w:val="vi-VN"/>
        </w:rPr>
      </w:pPr>
      <w:r w:rsidRPr="00F532D4">
        <w:rPr>
          <w:sz w:val="28"/>
          <w:szCs w:val="28"/>
        </w:rPr>
        <w:t xml:space="preserve">- </w:t>
      </w:r>
      <w:r>
        <w:rPr>
          <w:sz w:val="28"/>
          <w:szCs w:val="28"/>
        </w:rPr>
        <w:t>Hoạt động thiết bị dạy học</w:t>
      </w:r>
      <w:r w:rsidRPr="00F532D4">
        <w:rPr>
          <w:sz w:val="28"/>
          <w:szCs w:val="28"/>
        </w:rPr>
        <w:t xml:space="preserve"> của trường có nền nếp, phục vụ 2 buổi/ngày</w:t>
      </w:r>
      <w:r w:rsidR="00FD4CF7">
        <w:rPr>
          <w:sz w:val="28"/>
          <w:szCs w:val="28"/>
          <w:lang w:val="vi-VN"/>
        </w:rPr>
        <w:t>.</w:t>
      </w:r>
    </w:p>
    <w:p w:rsidR="006B0463" w:rsidRPr="00441F17" w:rsidRDefault="00AE23C3" w:rsidP="00131BD5">
      <w:pPr>
        <w:spacing w:line="312" w:lineRule="auto"/>
        <w:ind w:firstLine="720"/>
        <w:jc w:val="both"/>
        <w:outlineLvl w:val="0"/>
        <w:rPr>
          <w:b/>
          <w:bCs/>
          <w:i/>
          <w:iCs/>
          <w:sz w:val="28"/>
          <w:szCs w:val="28"/>
        </w:rPr>
      </w:pPr>
      <w:r w:rsidRPr="00441F17">
        <w:rPr>
          <w:b/>
          <w:bCs/>
          <w:i/>
          <w:iCs/>
          <w:sz w:val="28"/>
          <w:szCs w:val="28"/>
        </w:rPr>
        <w:t>2</w:t>
      </w:r>
      <w:r w:rsidR="006B0463" w:rsidRPr="00441F17">
        <w:rPr>
          <w:b/>
          <w:bCs/>
          <w:i/>
          <w:iCs/>
          <w:sz w:val="28"/>
          <w:szCs w:val="28"/>
        </w:rPr>
        <w:t>. Khó khăn</w:t>
      </w:r>
    </w:p>
    <w:p w:rsidR="00AE23C3" w:rsidRPr="00FD4CF7" w:rsidRDefault="00AE23C3" w:rsidP="00131BD5">
      <w:pPr>
        <w:spacing w:line="312" w:lineRule="auto"/>
        <w:ind w:firstLine="720"/>
        <w:jc w:val="both"/>
        <w:outlineLvl w:val="0"/>
        <w:rPr>
          <w:b/>
          <w:bCs/>
          <w:sz w:val="28"/>
          <w:szCs w:val="28"/>
          <w:lang w:val="vi-VN"/>
        </w:rPr>
      </w:pPr>
      <w:r w:rsidRPr="00AE23C3">
        <w:rPr>
          <w:bCs/>
          <w:sz w:val="28"/>
          <w:szCs w:val="28"/>
        </w:rPr>
        <w:lastRenderedPageBreak/>
        <w:t>-Một số TB đã sử dụng nhiều năm</w:t>
      </w:r>
      <w:r>
        <w:rPr>
          <w:color w:val="000000"/>
          <w:sz w:val="28"/>
          <w:szCs w:val="28"/>
        </w:rPr>
        <w:t>đã bị hư hỏng, xuống cấp không đạt tiêu chuẩn gây khó khăn trong</w:t>
      </w:r>
      <w:r w:rsidR="00FD4CF7">
        <w:rPr>
          <w:color w:val="000000"/>
          <w:sz w:val="28"/>
          <w:szCs w:val="28"/>
        </w:rPr>
        <w:t xml:space="preserve"> quá trình sử dụng và bảo quản</w:t>
      </w:r>
      <w:r w:rsidR="00FD4CF7">
        <w:rPr>
          <w:color w:val="000000"/>
          <w:sz w:val="28"/>
          <w:szCs w:val="28"/>
          <w:lang w:val="vi-VN"/>
        </w:rPr>
        <w:t>;</w:t>
      </w:r>
    </w:p>
    <w:p w:rsidR="006B0463" w:rsidRPr="00FD4CF7" w:rsidRDefault="006B0463" w:rsidP="00131BD5">
      <w:pPr>
        <w:spacing w:line="312" w:lineRule="auto"/>
        <w:ind w:firstLine="720"/>
        <w:jc w:val="both"/>
        <w:rPr>
          <w:sz w:val="28"/>
          <w:szCs w:val="28"/>
          <w:lang w:val="vi-VN"/>
        </w:rPr>
      </w:pPr>
      <w:r>
        <w:rPr>
          <w:sz w:val="28"/>
          <w:szCs w:val="28"/>
        </w:rPr>
        <w:t>- Do trườ</w:t>
      </w:r>
      <w:r w:rsidR="00AE23C3">
        <w:rPr>
          <w:sz w:val="28"/>
          <w:szCs w:val="28"/>
        </w:rPr>
        <w:t>ng ở vùng trủng thấp và khu thư</w:t>
      </w:r>
      <w:r>
        <w:rPr>
          <w:sz w:val="28"/>
          <w:szCs w:val="28"/>
        </w:rPr>
        <w:t>c hành nằm ở trần trệt</w:t>
      </w:r>
      <w:r w:rsidR="009C0C57">
        <w:rPr>
          <w:sz w:val="28"/>
          <w:szCs w:val="28"/>
        </w:rPr>
        <w:t>,</w:t>
      </w:r>
      <w:r>
        <w:rPr>
          <w:sz w:val="28"/>
          <w:szCs w:val="28"/>
        </w:rPr>
        <w:t xml:space="preserve">  nên thường bị ngập lụt vào mùa mưa dẫn đến công tác bảo quản</w:t>
      </w:r>
      <w:r w:rsidR="00FD4CF7">
        <w:rPr>
          <w:sz w:val="28"/>
          <w:szCs w:val="28"/>
        </w:rPr>
        <w:t xml:space="preserve"> gặp một số khó khăn nhất định</w:t>
      </w:r>
      <w:r w:rsidR="00FD4CF7">
        <w:rPr>
          <w:sz w:val="28"/>
          <w:szCs w:val="28"/>
          <w:lang w:val="vi-VN"/>
        </w:rPr>
        <w:t>;</w:t>
      </w:r>
    </w:p>
    <w:p w:rsidR="006B0463" w:rsidRPr="00C51EFF" w:rsidRDefault="006B0463" w:rsidP="00131BD5">
      <w:pPr>
        <w:spacing w:line="312" w:lineRule="auto"/>
        <w:ind w:firstLine="720"/>
        <w:jc w:val="both"/>
        <w:rPr>
          <w:color w:val="000000"/>
          <w:sz w:val="28"/>
          <w:szCs w:val="28"/>
        </w:rPr>
      </w:pPr>
      <w:r>
        <w:rPr>
          <w:color w:val="000000"/>
          <w:sz w:val="28"/>
          <w:szCs w:val="28"/>
        </w:rPr>
        <w:t xml:space="preserve">- </w:t>
      </w:r>
      <w:r w:rsidR="0013620C">
        <w:rPr>
          <w:color w:val="000000"/>
          <w:sz w:val="28"/>
          <w:szCs w:val="28"/>
        </w:rPr>
        <w:t>TBDH còn thiếu nhiều so với danh mục TBDH tối thiểu.</w:t>
      </w:r>
    </w:p>
    <w:p w:rsidR="006B0463" w:rsidRDefault="00A93F4B" w:rsidP="00131BD5">
      <w:pPr>
        <w:pStyle w:val="Footer"/>
        <w:tabs>
          <w:tab w:val="clear" w:pos="4153"/>
          <w:tab w:val="clear" w:pos="8306"/>
          <w:tab w:val="center" w:pos="-2640"/>
        </w:tabs>
        <w:spacing w:line="312" w:lineRule="auto"/>
        <w:ind w:firstLine="720"/>
        <w:jc w:val="both"/>
        <w:rPr>
          <w:b/>
          <w:color w:val="000000"/>
          <w:sz w:val="28"/>
          <w:szCs w:val="28"/>
          <w:lang w:val="nl-NL"/>
        </w:rPr>
      </w:pPr>
      <w:r>
        <w:rPr>
          <w:b/>
          <w:color w:val="000000"/>
          <w:sz w:val="28"/>
          <w:szCs w:val="28"/>
          <w:lang w:val="nl-NL"/>
        </w:rPr>
        <w:t>I</w:t>
      </w:r>
      <w:r w:rsidR="006B0463" w:rsidRPr="00F532D4">
        <w:rPr>
          <w:b/>
          <w:color w:val="000000"/>
          <w:sz w:val="28"/>
          <w:szCs w:val="28"/>
          <w:lang w:val="nl-NL"/>
        </w:rPr>
        <w:t>II</w:t>
      </w:r>
      <w:r w:rsidR="006B0463">
        <w:rPr>
          <w:b/>
          <w:color w:val="000000"/>
          <w:sz w:val="28"/>
          <w:szCs w:val="28"/>
          <w:lang w:val="nl-NL"/>
        </w:rPr>
        <w:t xml:space="preserve">/ </w:t>
      </w:r>
      <w:r w:rsidR="006B0463" w:rsidRPr="00F532D4">
        <w:rPr>
          <w:b/>
          <w:color w:val="000000"/>
          <w:sz w:val="28"/>
          <w:szCs w:val="28"/>
          <w:lang w:val="nl-NL"/>
        </w:rPr>
        <w:t>.</w:t>
      </w:r>
      <w:r w:rsidR="006B0463">
        <w:rPr>
          <w:b/>
          <w:color w:val="000000"/>
          <w:sz w:val="28"/>
          <w:szCs w:val="28"/>
          <w:lang w:val="nl-NL"/>
        </w:rPr>
        <w:t>K</w:t>
      </w:r>
      <w:r w:rsidR="00441F17">
        <w:rPr>
          <w:b/>
          <w:color w:val="000000"/>
          <w:sz w:val="28"/>
          <w:szCs w:val="28"/>
          <w:lang w:val="nl-NL"/>
        </w:rPr>
        <w:t>Ế HOẠCH, CHỈ TIÊU VÀ BIỆN PHÁP THỰC HIỆN</w:t>
      </w:r>
      <w:r w:rsidR="006B0463">
        <w:rPr>
          <w:b/>
          <w:color w:val="000000"/>
          <w:sz w:val="28"/>
          <w:szCs w:val="28"/>
          <w:lang w:val="nl-NL"/>
        </w:rPr>
        <w:t>.</w:t>
      </w:r>
    </w:p>
    <w:p w:rsidR="006B0463" w:rsidRPr="00441F17" w:rsidRDefault="006B0463" w:rsidP="00131BD5">
      <w:pPr>
        <w:pStyle w:val="Footer"/>
        <w:tabs>
          <w:tab w:val="clear" w:pos="4153"/>
          <w:tab w:val="clear" w:pos="8306"/>
          <w:tab w:val="center" w:pos="-2640"/>
        </w:tabs>
        <w:spacing w:line="312" w:lineRule="auto"/>
        <w:ind w:firstLine="720"/>
        <w:jc w:val="both"/>
        <w:rPr>
          <w:b/>
          <w:i/>
          <w:iCs/>
          <w:sz w:val="28"/>
          <w:szCs w:val="28"/>
          <w:lang w:val="en-US"/>
        </w:rPr>
      </w:pPr>
      <w:r w:rsidRPr="00441F17">
        <w:rPr>
          <w:b/>
          <w:i/>
          <w:iCs/>
          <w:color w:val="000000"/>
          <w:sz w:val="28"/>
          <w:szCs w:val="28"/>
          <w:lang w:val="nl-NL"/>
        </w:rPr>
        <w:t>1.Kế hoạch thực hiện.</w:t>
      </w:r>
    </w:p>
    <w:p w:rsidR="006B0463" w:rsidRPr="00FD4CF7" w:rsidRDefault="006B0463" w:rsidP="00131BD5">
      <w:pPr>
        <w:spacing w:line="312" w:lineRule="auto"/>
        <w:ind w:firstLine="720"/>
        <w:jc w:val="both"/>
        <w:rPr>
          <w:color w:val="000000"/>
          <w:sz w:val="28"/>
          <w:szCs w:val="28"/>
          <w:lang w:val="vi-VN"/>
        </w:rPr>
      </w:pPr>
      <w:r w:rsidRPr="00F532D4">
        <w:rPr>
          <w:color w:val="000000"/>
          <w:sz w:val="28"/>
          <w:szCs w:val="28"/>
          <w:lang w:val="nl-NL"/>
        </w:rPr>
        <w:t>-</w:t>
      </w:r>
      <w:r>
        <w:rPr>
          <w:color w:val="000000"/>
          <w:sz w:val="28"/>
          <w:szCs w:val="28"/>
          <w:lang w:val="nl-NL"/>
        </w:rPr>
        <w:t xml:space="preserve"> Tổ chức kiểm tra, rà soát thực trạng cơ sở vật chất, </w:t>
      </w:r>
      <w:r w:rsidR="004E58DE">
        <w:rPr>
          <w:color w:val="000000"/>
          <w:sz w:val="28"/>
          <w:szCs w:val="28"/>
          <w:lang w:val="vi-VN"/>
        </w:rPr>
        <w:t>TBDH</w:t>
      </w:r>
      <w:r>
        <w:rPr>
          <w:color w:val="000000"/>
          <w:sz w:val="28"/>
          <w:szCs w:val="28"/>
          <w:lang w:val="nl-NL"/>
        </w:rPr>
        <w:t xml:space="preserve"> để có kế hoạch sửa chữa và bổ sung kịp thời theo danh mục </w:t>
      </w:r>
      <w:r w:rsidR="004E58DE">
        <w:rPr>
          <w:color w:val="000000"/>
          <w:sz w:val="28"/>
          <w:szCs w:val="28"/>
          <w:lang w:val="vi-VN"/>
        </w:rPr>
        <w:t>TBDH</w:t>
      </w:r>
      <w:r w:rsidR="00FD4CF7">
        <w:rPr>
          <w:color w:val="000000"/>
          <w:sz w:val="28"/>
          <w:szCs w:val="28"/>
          <w:lang w:val="nl-NL"/>
        </w:rPr>
        <w:t xml:space="preserve"> tối thiểu theo yêu cầu</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Pr>
          <w:color w:val="000000"/>
          <w:sz w:val="28"/>
          <w:szCs w:val="28"/>
          <w:lang w:val="nl-NL"/>
        </w:rPr>
        <w:t xml:space="preserve">- Tiếp tục nâng cao phong trào tự làm </w:t>
      </w:r>
      <w:r w:rsidR="00880F50">
        <w:rPr>
          <w:color w:val="000000"/>
          <w:sz w:val="28"/>
          <w:szCs w:val="28"/>
          <w:lang w:val="vi-VN"/>
        </w:rPr>
        <w:t>ĐD</w:t>
      </w:r>
      <w:r w:rsidR="004E58DE">
        <w:rPr>
          <w:color w:val="000000"/>
          <w:sz w:val="28"/>
          <w:szCs w:val="28"/>
          <w:lang w:val="vi-VN"/>
        </w:rPr>
        <w:t>DH</w:t>
      </w:r>
      <w:r>
        <w:rPr>
          <w:color w:val="000000"/>
          <w:sz w:val="28"/>
          <w:szCs w:val="28"/>
          <w:lang w:val="nl-NL"/>
        </w:rPr>
        <w:t xml:space="preserve"> trong toàn thể giáo viên và học sinh học thông qua các hoạt động làm mới, cải tiến, sửa chữa đồ dùng dạy học. Thu thập, tuyển chọn các </w:t>
      </w:r>
      <w:r w:rsidR="00FD4CF7">
        <w:rPr>
          <w:color w:val="000000"/>
          <w:sz w:val="28"/>
          <w:szCs w:val="28"/>
          <w:lang w:val="nl-NL"/>
        </w:rPr>
        <w:t>sản phẩm tốt lưu giữ và sử dụng</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Pr>
          <w:color w:val="000000"/>
          <w:sz w:val="28"/>
          <w:szCs w:val="28"/>
          <w:lang w:val="nl-NL"/>
        </w:rPr>
        <w:t>- Thường xuyên kiểm tra, sửa chữa và vệ sinh</w:t>
      </w:r>
      <w:r w:rsidR="00FD4CF7">
        <w:rPr>
          <w:color w:val="000000"/>
          <w:sz w:val="28"/>
          <w:szCs w:val="28"/>
          <w:lang w:val="nl-NL"/>
        </w:rPr>
        <w:t xml:space="preserve"> các trang thiết bị ở các phòng</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Pr>
          <w:color w:val="000000"/>
          <w:sz w:val="28"/>
          <w:szCs w:val="28"/>
          <w:lang w:val="nl-NL"/>
        </w:rPr>
        <w:t>- Tất cả các thiết bị phải được vào sổ, mô tả, phân loại sắp xếp có hệ thống t</w:t>
      </w:r>
      <w:r w:rsidR="00FD4CF7">
        <w:rPr>
          <w:color w:val="000000"/>
          <w:sz w:val="28"/>
          <w:szCs w:val="28"/>
          <w:lang w:val="nl-NL"/>
        </w:rPr>
        <w:t>heo chương trình môn học</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Pr>
          <w:color w:val="000000"/>
          <w:sz w:val="28"/>
          <w:szCs w:val="28"/>
          <w:lang w:val="nl-NL"/>
        </w:rPr>
        <w:t>- Lập kế hoạch mua sắm thiết bị theo môn do tổ đề xuất</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sidRPr="00F532D4">
        <w:rPr>
          <w:color w:val="000000"/>
          <w:sz w:val="28"/>
          <w:szCs w:val="28"/>
          <w:lang w:val="nl-NL"/>
        </w:rPr>
        <w:t>- Nâng cao nhận thức của cán bộ,giáo viên, học sinh về vị trí,</w:t>
      </w:r>
      <w:r>
        <w:rPr>
          <w:color w:val="000000"/>
          <w:sz w:val="28"/>
          <w:szCs w:val="28"/>
          <w:lang w:val="nl-NL"/>
        </w:rPr>
        <w:t>vai trò và tác dụng của đồ dùng thiết bị dạy học</w:t>
      </w:r>
      <w:r w:rsidRPr="00F532D4">
        <w:rPr>
          <w:color w:val="000000"/>
          <w:sz w:val="28"/>
          <w:szCs w:val="28"/>
          <w:lang w:val="nl-NL"/>
        </w:rPr>
        <w:t xml:space="preserve"> trong giảng dạy,</w:t>
      </w:r>
      <w:r w:rsidR="00FD4CF7">
        <w:rPr>
          <w:color w:val="000000"/>
          <w:sz w:val="28"/>
          <w:szCs w:val="28"/>
          <w:lang w:val="nl-NL"/>
        </w:rPr>
        <w:t xml:space="preserve"> học tập và giáo dục toàn diện.</w:t>
      </w:r>
      <w:r w:rsidR="00FD4CF7">
        <w:rPr>
          <w:color w:val="000000"/>
          <w:sz w:val="28"/>
          <w:szCs w:val="28"/>
          <w:lang w:val="vi-VN"/>
        </w:rPr>
        <w:t>;</w:t>
      </w:r>
    </w:p>
    <w:p w:rsidR="006B0463" w:rsidRPr="00FD4CF7" w:rsidRDefault="006B0463" w:rsidP="00131BD5">
      <w:pPr>
        <w:spacing w:line="312" w:lineRule="auto"/>
        <w:ind w:firstLine="720"/>
        <w:jc w:val="both"/>
        <w:rPr>
          <w:color w:val="000000"/>
          <w:sz w:val="28"/>
          <w:szCs w:val="28"/>
          <w:lang w:val="vi-VN"/>
        </w:rPr>
      </w:pPr>
      <w:r>
        <w:rPr>
          <w:color w:val="000000"/>
          <w:sz w:val="28"/>
          <w:szCs w:val="28"/>
          <w:lang w:val="nl-NL"/>
        </w:rPr>
        <w:t>- Lập đủ các lo</w:t>
      </w:r>
      <w:r w:rsidR="00FD4CF7">
        <w:rPr>
          <w:color w:val="000000"/>
          <w:sz w:val="28"/>
          <w:szCs w:val="28"/>
          <w:lang w:val="nl-NL"/>
        </w:rPr>
        <w:t>ại HSSS để cập nhập kịp thời</w:t>
      </w:r>
      <w:r w:rsidR="00FD4CF7">
        <w:rPr>
          <w:color w:val="000000"/>
          <w:sz w:val="28"/>
          <w:szCs w:val="28"/>
          <w:lang w:val="vi-VN"/>
        </w:rPr>
        <w:t>;</w:t>
      </w:r>
    </w:p>
    <w:p w:rsidR="006B0463" w:rsidRDefault="006B0463" w:rsidP="00131BD5">
      <w:pPr>
        <w:spacing w:line="312" w:lineRule="auto"/>
        <w:ind w:firstLine="720"/>
        <w:jc w:val="both"/>
        <w:rPr>
          <w:color w:val="000000"/>
          <w:sz w:val="28"/>
          <w:szCs w:val="28"/>
          <w:lang w:val="nl-NL"/>
        </w:rPr>
      </w:pPr>
      <w:r>
        <w:rPr>
          <w:color w:val="000000"/>
          <w:sz w:val="28"/>
          <w:szCs w:val="28"/>
          <w:lang w:val="nl-NL"/>
        </w:rPr>
        <w:t>- Đảm bảo đầy đủ các tiết có sử dụng đồ dùng theo yêu cầu đặc thù của bộ môn.</w:t>
      </w:r>
    </w:p>
    <w:p w:rsidR="006B0463" w:rsidRPr="00441F17" w:rsidRDefault="006B0463" w:rsidP="00131BD5">
      <w:pPr>
        <w:spacing w:line="312" w:lineRule="auto"/>
        <w:ind w:firstLine="720"/>
        <w:jc w:val="both"/>
        <w:rPr>
          <w:b/>
          <w:i/>
          <w:iCs/>
          <w:sz w:val="28"/>
          <w:szCs w:val="28"/>
          <w:lang w:val="nl-NL"/>
        </w:rPr>
      </w:pPr>
      <w:r w:rsidRPr="00441F17">
        <w:rPr>
          <w:b/>
          <w:i/>
          <w:iCs/>
          <w:sz w:val="28"/>
          <w:szCs w:val="28"/>
          <w:lang w:val="nl-NL"/>
        </w:rPr>
        <w:t>2. Chỉ tiêu phấn đấu.</w:t>
      </w:r>
      <w:r w:rsidRPr="00441F17">
        <w:rPr>
          <w:i/>
          <w:iCs/>
          <w:sz w:val="28"/>
          <w:szCs w:val="28"/>
          <w:lang w:val="nl-NL"/>
        </w:rPr>
        <w:t>.</w:t>
      </w:r>
    </w:p>
    <w:p w:rsidR="006B0463" w:rsidRPr="00FD4CF7" w:rsidRDefault="00131BD5" w:rsidP="00131BD5">
      <w:pPr>
        <w:spacing w:line="312" w:lineRule="auto"/>
        <w:ind w:firstLine="720"/>
        <w:jc w:val="both"/>
        <w:rPr>
          <w:sz w:val="28"/>
          <w:szCs w:val="28"/>
          <w:lang w:val="vi-VN"/>
        </w:rPr>
      </w:pPr>
      <w:r>
        <w:rPr>
          <w:sz w:val="28"/>
          <w:szCs w:val="28"/>
          <w:lang w:val="nl-NL"/>
        </w:rPr>
        <w:t>-</w:t>
      </w:r>
      <w:r w:rsidR="006B0463">
        <w:rPr>
          <w:sz w:val="28"/>
          <w:szCs w:val="28"/>
          <w:lang w:val="nl-NL"/>
        </w:rPr>
        <w:t>100% giáo viên lên lớp đều sử dụng đồ dùng dạy học của nhà trường hoặc tự làm t</w:t>
      </w:r>
      <w:r w:rsidR="00FD4CF7">
        <w:rPr>
          <w:sz w:val="28"/>
          <w:szCs w:val="28"/>
          <w:lang w:val="nl-NL"/>
        </w:rPr>
        <w:t>hêm để phục vụ tốt cho tiết học</w:t>
      </w:r>
      <w:r w:rsidR="00FD4CF7">
        <w:rPr>
          <w:sz w:val="28"/>
          <w:szCs w:val="28"/>
          <w:lang w:val="vi-VN"/>
        </w:rPr>
        <w:t>;</w:t>
      </w:r>
    </w:p>
    <w:p w:rsidR="00FD4CF7" w:rsidRPr="00FD4CF7" w:rsidRDefault="00131BD5" w:rsidP="00131BD5">
      <w:pPr>
        <w:shd w:val="clear" w:color="auto" w:fill="FFFFFF"/>
        <w:spacing w:line="312" w:lineRule="auto"/>
        <w:ind w:firstLine="720"/>
        <w:rPr>
          <w:color w:val="161616"/>
          <w:sz w:val="28"/>
          <w:szCs w:val="28"/>
          <w:bdr w:val="none" w:sz="0" w:space="0" w:color="auto" w:frame="1"/>
          <w:lang w:val="vi-VN"/>
        </w:rPr>
      </w:pPr>
      <w:r>
        <w:rPr>
          <w:color w:val="161616"/>
          <w:sz w:val="28"/>
          <w:szCs w:val="28"/>
          <w:bdr w:val="none" w:sz="0" w:space="0" w:color="auto" w:frame="1"/>
        </w:rPr>
        <w:t>-</w:t>
      </w:r>
      <w:r w:rsidR="001168AF" w:rsidRPr="00C54B40">
        <w:rPr>
          <w:color w:val="161616"/>
          <w:sz w:val="28"/>
          <w:szCs w:val="28"/>
          <w:bdr w:val="none" w:sz="0" w:space="0" w:color="auto" w:frame="1"/>
        </w:rPr>
        <w:t xml:space="preserve">100%  giáo viên lên kế hoạch đầu năm về sử dụng TBDH. Các tổ chuyên môn phải có kế hoạch sử dụng thiết bị của học kỳ, năm </w:t>
      </w:r>
      <w:r w:rsidR="00FD4CF7">
        <w:rPr>
          <w:color w:val="161616"/>
          <w:sz w:val="28"/>
          <w:szCs w:val="28"/>
          <w:bdr w:val="none" w:sz="0" w:space="0" w:color="auto" w:frame="1"/>
        </w:rPr>
        <w:t>học và được Ban Giám Hiệu duyệt</w:t>
      </w:r>
      <w:r w:rsidR="00FD4CF7">
        <w:rPr>
          <w:color w:val="161616"/>
          <w:sz w:val="28"/>
          <w:szCs w:val="28"/>
          <w:bdr w:val="none" w:sz="0" w:space="0" w:color="auto" w:frame="1"/>
          <w:lang w:val="vi-VN"/>
        </w:rPr>
        <w:t>;</w:t>
      </w:r>
    </w:p>
    <w:p w:rsidR="006B0463" w:rsidRPr="00FD4CF7" w:rsidRDefault="00FD4CF7" w:rsidP="00131BD5">
      <w:pPr>
        <w:shd w:val="clear" w:color="auto" w:fill="FFFFFF"/>
        <w:spacing w:line="312" w:lineRule="auto"/>
        <w:ind w:firstLine="720"/>
        <w:rPr>
          <w:sz w:val="28"/>
          <w:szCs w:val="28"/>
          <w:lang w:val="vi-VN"/>
        </w:rPr>
      </w:pPr>
      <w:r>
        <w:rPr>
          <w:sz w:val="28"/>
          <w:szCs w:val="28"/>
          <w:lang w:val="nl-NL"/>
        </w:rPr>
        <w:t xml:space="preserve"> </w:t>
      </w:r>
      <w:r w:rsidR="00131BD5">
        <w:rPr>
          <w:sz w:val="28"/>
          <w:szCs w:val="28"/>
          <w:lang w:val="nl-NL"/>
        </w:rPr>
        <w:t>-</w:t>
      </w:r>
      <w:r w:rsidR="006B0463">
        <w:rPr>
          <w:sz w:val="28"/>
          <w:szCs w:val="28"/>
          <w:lang w:val="nl-NL"/>
        </w:rPr>
        <w:t xml:space="preserve">Bảo quản thiết bị tốt, không </w:t>
      </w:r>
      <w:r>
        <w:rPr>
          <w:sz w:val="28"/>
          <w:szCs w:val="28"/>
          <w:lang w:val="nl-NL"/>
        </w:rPr>
        <w:t>để xảy ra mất mát hư hỏng nhiều</w:t>
      </w:r>
      <w:r>
        <w:rPr>
          <w:sz w:val="28"/>
          <w:szCs w:val="28"/>
          <w:lang w:val="vi-VN"/>
        </w:rPr>
        <w:t>;</w:t>
      </w:r>
    </w:p>
    <w:p w:rsidR="001168AF" w:rsidRPr="00FD4CF7" w:rsidRDefault="001168AF" w:rsidP="00131BD5">
      <w:pPr>
        <w:shd w:val="clear" w:color="auto" w:fill="FFFFFF"/>
        <w:spacing w:line="312" w:lineRule="auto"/>
        <w:ind w:firstLine="720"/>
        <w:rPr>
          <w:color w:val="161616"/>
          <w:sz w:val="28"/>
          <w:szCs w:val="28"/>
          <w:lang w:val="vi-VN"/>
        </w:rPr>
      </w:pPr>
      <w:r w:rsidRPr="00C54B40">
        <w:rPr>
          <w:color w:val="161616"/>
          <w:sz w:val="28"/>
          <w:szCs w:val="28"/>
          <w:bdr w:val="none" w:sz="0" w:space="0" w:color="auto" w:frame="1"/>
        </w:rPr>
        <w:t xml:space="preserve">- Đảm bảo 100% các loại hồ sơ sổ sách cán bộ thiết bị đầy đủ, đúng quy định, cập </w:t>
      </w:r>
      <w:r w:rsidR="00FD4CF7">
        <w:rPr>
          <w:color w:val="161616"/>
          <w:sz w:val="28"/>
          <w:szCs w:val="28"/>
          <w:bdr w:val="none" w:sz="0" w:space="0" w:color="auto" w:frame="1"/>
        </w:rPr>
        <w:t>nhật thông tin kịp thời, đầy đủ</w:t>
      </w:r>
      <w:r w:rsidR="00FD4CF7">
        <w:rPr>
          <w:color w:val="161616"/>
          <w:sz w:val="28"/>
          <w:szCs w:val="28"/>
          <w:bdr w:val="none" w:sz="0" w:space="0" w:color="auto" w:frame="1"/>
          <w:lang w:val="vi-VN"/>
        </w:rPr>
        <w:t>;</w:t>
      </w:r>
    </w:p>
    <w:p w:rsidR="001168AF" w:rsidRPr="00C54B40" w:rsidRDefault="001168AF" w:rsidP="00131BD5">
      <w:pPr>
        <w:shd w:val="clear" w:color="auto" w:fill="FFFFFF"/>
        <w:spacing w:line="312" w:lineRule="auto"/>
        <w:ind w:firstLine="720"/>
        <w:rPr>
          <w:color w:val="161616"/>
          <w:sz w:val="28"/>
          <w:szCs w:val="28"/>
        </w:rPr>
      </w:pPr>
      <w:r w:rsidRPr="00C54B40">
        <w:rPr>
          <w:color w:val="161616"/>
          <w:sz w:val="28"/>
          <w:szCs w:val="28"/>
          <w:bdr w:val="none" w:sz="0" w:space="0" w:color="auto" w:frame="1"/>
        </w:rPr>
        <w:t>- Sắp xếp khoa học, hợp lý lịch thực hành để đảm bảo 100%  các tiết thực hành được sử dụng phòng thực hành theo đúng quy định.</w:t>
      </w:r>
    </w:p>
    <w:p w:rsidR="001168AF" w:rsidRPr="00C54B40" w:rsidRDefault="001168AF" w:rsidP="00131BD5">
      <w:pPr>
        <w:shd w:val="clear" w:color="auto" w:fill="FFFFFF"/>
        <w:spacing w:line="312" w:lineRule="auto"/>
        <w:ind w:firstLine="720"/>
        <w:rPr>
          <w:color w:val="161616"/>
          <w:sz w:val="28"/>
          <w:szCs w:val="28"/>
        </w:rPr>
      </w:pPr>
      <w:r w:rsidRPr="00C54B40">
        <w:rPr>
          <w:b/>
          <w:bCs/>
          <w:color w:val="161616"/>
          <w:sz w:val="28"/>
          <w:szCs w:val="28"/>
        </w:rPr>
        <w:t xml:space="preserve">2. </w:t>
      </w:r>
      <w:r w:rsidR="00CC035F">
        <w:rPr>
          <w:b/>
          <w:bCs/>
          <w:color w:val="161616"/>
          <w:sz w:val="28"/>
          <w:szCs w:val="28"/>
          <w:lang w:val="vi-VN"/>
        </w:rPr>
        <w:t>Biện pháp</w:t>
      </w:r>
      <w:r w:rsidRPr="00C54B40">
        <w:rPr>
          <w:b/>
          <w:bCs/>
          <w:color w:val="161616"/>
          <w:sz w:val="28"/>
          <w:szCs w:val="28"/>
        </w:rPr>
        <w:t xml:space="preserve"> thực hiện:</w:t>
      </w:r>
    </w:p>
    <w:p w:rsidR="001168AF" w:rsidRPr="00FD4CF7" w:rsidRDefault="00131BD5" w:rsidP="00131BD5">
      <w:pPr>
        <w:shd w:val="clear" w:color="auto" w:fill="FFFFFF"/>
        <w:spacing w:line="312" w:lineRule="auto"/>
        <w:ind w:firstLine="720"/>
        <w:jc w:val="both"/>
        <w:rPr>
          <w:color w:val="161616"/>
          <w:sz w:val="28"/>
          <w:szCs w:val="28"/>
          <w:lang w:val="vi-VN"/>
        </w:rPr>
      </w:pPr>
      <w:r>
        <w:rPr>
          <w:color w:val="161616"/>
          <w:sz w:val="28"/>
          <w:szCs w:val="28"/>
        </w:rPr>
        <w:t>-</w:t>
      </w:r>
      <w:r w:rsidR="001168AF" w:rsidRPr="00C54B40">
        <w:rPr>
          <w:color w:val="161616"/>
          <w:sz w:val="28"/>
          <w:szCs w:val="28"/>
        </w:rPr>
        <w:t xml:space="preserve">Xây dựng </w:t>
      </w:r>
      <w:r w:rsidR="001168AF">
        <w:rPr>
          <w:color w:val="161616"/>
          <w:sz w:val="28"/>
          <w:szCs w:val="28"/>
          <w:lang w:val="vi-VN"/>
        </w:rPr>
        <w:t>KH</w:t>
      </w:r>
      <w:r w:rsidR="001168AF" w:rsidRPr="00C54B40">
        <w:rPr>
          <w:color w:val="161616"/>
          <w:sz w:val="28"/>
          <w:szCs w:val="28"/>
        </w:rPr>
        <w:t xml:space="preserve"> về công tác </w:t>
      </w:r>
      <w:r w:rsidR="001168AF">
        <w:rPr>
          <w:color w:val="161616"/>
          <w:sz w:val="28"/>
          <w:szCs w:val="28"/>
          <w:lang w:val="vi-VN"/>
        </w:rPr>
        <w:t>TBDH</w:t>
      </w:r>
      <w:r w:rsidR="001168AF" w:rsidRPr="00C54B40">
        <w:rPr>
          <w:color w:val="161616"/>
          <w:sz w:val="28"/>
          <w:szCs w:val="28"/>
        </w:rPr>
        <w:t xml:space="preserve"> đảm bảo khai thác tối đa các </w:t>
      </w:r>
      <w:r w:rsidR="001168AF">
        <w:rPr>
          <w:color w:val="161616"/>
          <w:sz w:val="28"/>
          <w:szCs w:val="28"/>
          <w:lang w:val="vi-VN"/>
        </w:rPr>
        <w:t>TBDH</w:t>
      </w:r>
      <w:r w:rsidR="001168AF" w:rsidRPr="00C54B40">
        <w:rPr>
          <w:color w:val="161616"/>
          <w:sz w:val="28"/>
          <w:szCs w:val="28"/>
        </w:rPr>
        <w:t xml:space="preserve"> phục vụ cho hoạt động </w:t>
      </w:r>
      <w:r w:rsidR="00FD4CF7">
        <w:rPr>
          <w:color w:val="161616"/>
          <w:sz w:val="28"/>
          <w:szCs w:val="28"/>
        </w:rPr>
        <w:t>dạy - học và các hoạt động khác</w:t>
      </w:r>
      <w:r w:rsidR="00FD4CF7">
        <w:rPr>
          <w:color w:val="161616"/>
          <w:sz w:val="28"/>
          <w:szCs w:val="28"/>
          <w:lang w:val="vi-VN"/>
        </w:rPr>
        <w:t>;</w:t>
      </w:r>
    </w:p>
    <w:p w:rsidR="001168AF" w:rsidRPr="00FD4CF7" w:rsidRDefault="00131BD5" w:rsidP="00131BD5">
      <w:pPr>
        <w:shd w:val="clear" w:color="auto" w:fill="FFFFFF"/>
        <w:spacing w:line="312" w:lineRule="auto"/>
        <w:ind w:firstLine="720"/>
        <w:rPr>
          <w:color w:val="161616"/>
          <w:sz w:val="28"/>
          <w:szCs w:val="28"/>
          <w:lang w:val="vi-VN"/>
        </w:rPr>
      </w:pPr>
      <w:r>
        <w:rPr>
          <w:color w:val="161616"/>
          <w:sz w:val="28"/>
          <w:szCs w:val="28"/>
          <w:bdr w:val="none" w:sz="0" w:space="0" w:color="auto" w:frame="1"/>
        </w:rPr>
        <w:t>-</w:t>
      </w:r>
      <w:r w:rsidR="001168AF" w:rsidRPr="00C54B40">
        <w:rPr>
          <w:color w:val="161616"/>
          <w:sz w:val="28"/>
          <w:szCs w:val="28"/>
          <w:bdr w:val="none" w:sz="0" w:space="0" w:color="auto" w:frame="1"/>
        </w:rPr>
        <w:t xml:space="preserve">Xây dựng </w:t>
      </w:r>
      <w:r w:rsidR="0074467E">
        <w:rPr>
          <w:color w:val="161616"/>
          <w:sz w:val="28"/>
          <w:szCs w:val="28"/>
          <w:bdr w:val="none" w:sz="0" w:space="0" w:color="auto" w:frame="1"/>
          <w:lang w:val="vi-VN"/>
        </w:rPr>
        <w:t>kế hoạch</w:t>
      </w:r>
      <w:r w:rsidR="001168AF" w:rsidRPr="00C54B40">
        <w:rPr>
          <w:color w:val="161616"/>
          <w:sz w:val="28"/>
          <w:szCs w:val="28"/>
          <w:bdr w:val="none" w:sz="0" w:space="0" w:color="auto" w:frame="1"/>
        </w:rPr>
        <w:t xml:space="preserve"> tổ chức, bảo quản, sử dụng  ĐDDH phục vụ các tiết </w:t>
      </w:r>
      <w:r w:rsidR="001168AF">
        <w:rPr>
          <w:color w:val="161616"/>
          <w:sz w:val="28"/>
          <w:szCs w:val="28"/>
          <w:bdr w:val="none" w:sz="0" w:space="0" w:color="auto" w:frame="1"/>
          <w:lang w:val="vi-VN"/>
        </w:rPr>
        <w:t>TH</w:t>
      </w:r>
      <w:r w:rsidR="00FD4CF7">
        <w:rPr>
          <w:color w:val="161616"/>
          <w:sz w:val="28"/>
          <w:szCs w:val="28"/>
          <w:bdr w:val="none" w:sz="0" w:space="0" w:color="auto" w:frame="1"/>
          <w:lang w:val="vi-VN"/>
        </w:rPr>
        <w:t>;</w:t>
      </w:r>
    </w:p>
    <w:p w:rsidR="001168AF" w:rsidRPr="00FD4CF7" w:rsidRDefault="001168AF" w:rsidP="00131BD5">
      <w:pPr>
        <w:shd w:val="clear" w:color="auto" w:fill="FFFFFF"/>
        <w:spacing w:line="312" w:lineRule="auto"/>
        <w:ind w:firstLine="720"/>
        <w:rPr>
          <w:color w:val="161616"/>
          <w:sz w:val="28"/>
          <w:szCs w:val="28"/>
          <w:lang w:val="vi-VN"/>
        </w:rPr>
      </w:pPr>
      <w:r w:rsidRPr="00C54B40">
        <w:rPr>
          <w:b/>
          <w:bCs/>
          <w:color w:val="161616"/>
          <w:sz w:val="28"/>
          <w:szCs w:val="28"/>
        </w:rPr>
        <w:t>- </w:t>
      </w:r>
      <w:r w:rsidRPr="00C54B40">
        <w:rPr>
          <w:color w:val="161616"/>
          <w:sz w:val="28"/>
          <w:szCs w:val="28"/>
        </w:rPr>
        <w:t xml:space="preserve">Phân bố đồ dùng </w:t>
      </w:r>
      <w:r>
        <w:rPr>
          <w:color w:val="161616"/>
          <w:sz w:val="28"/>
          <w:szCs w:val="28"/>
          <w:lang w:val="vi-VN"/>
        </w:rPr>
        <w:t>TB</w:t>
      </w:r>
      <w:r w:rsidRPr="00C54B40">
        <w:rPr>
          <w:color w:val="161616"/>
          <w:sz w:val="28"/>
          <w:szCs w:val="28"/>
        </w:rPr>
        <w:t xml:space="preserve"> theo từng môn, từn</w:t>
      </w:r>
      <w:r w:rsidR="00FD4CF7">
        <w:rPr>
          <w:color w:val="161616"/>
          <w:sz w:val="28"/>
          <w:szCs w:val="28"/>
        </w:rPr>
        <w:t>g khối lớp để tiện việc sử dụng</w:t>
      </w:r>
      <w:r w:rsidR="00FD4CF7">
        <w:rPr>
          <w:color w:val="161616"/>
          <w:sz w:val="28"/>
          <w:szCs w:val="28"/>
          <w:lang w:val="vi-VN"/>
        </w:rPr>
        <w:t>;</w:t>
      </w:r>
    </w:p>
    <w:p w:rsidR="001168AF" w:rsidRPr="00FD4CF7" w:rsidRDefault="00FD4CF7" w:rsidP="00131BD5">
      <w:pPr>
        <w:shd w:val="clear" w:color="auto" w:fill="FFFFFF"/>
        <w:spacing w:line="312" w:lineRule="auto"/>
        <w:ind w:firstLine="720"/>
        <w:jc w:val="both"/>
        <w:rPr>
          <w:color w:val="161616"/>
          <w:sz w:val="28"/>
          <w:szCs w:val="28"/>
          <w:lang w:val="vi-VN"/>
        </w:rPr>
      </w:pPr>
      <w:r>
        <w:rPr>
          <w:color w:val="161616"/>
          <w:sz w:val="28"/>
          <w:szCs w:val="28"/>
          <w:bdr w:val="none" w:sz="0" w:space="0" w:color="auto" w:frame="1"/>
        </w:rPr>
        <w:t>-</w:t>
      </w:r>
      <w:r w:rsidR="001168AF" w:rsidRPr="00C54B40">
        <w:rPr>
          <w:color w:val="161616"/>
          <w:sz w:val="28"/>
          <w:szCs w:val="28"/>
          <w:bdr w:val="none" w:sz="0" w:space="0" w:color="auto" w:frame="1"/>
        </w:rPr>
        <w:t xml:space="preserve">Thống kê các tiết </w:t>
      </w:r>
      <w:r w:rsidR="001168AF">
        <w:rPr>
          <w:color w:val="161616"/>
          <w:sz w:val="28"/>
          <w:szCs w:val="28"/>
          <w:bdr w:val="none" w:sz="0" w:space="0" w:color="auto" w:frame="1"/>
          <w:lang w:val="vi-VN"/>
        </w:rPr>
        <w:t>TNTH</w:t>
      </w:r>
      <w:r w:rsidR="001168AF" w:rsidRPr="00C54B40">
        <w:rPr>
          <w:color w:val="161616"/>
          <w:sz w:val="28"/>
          <w:szCs w:val="28"/>
          <w:bdr w:val="none" w:sz="0" w:space="0" w:color="auto" w:frame="1"/>
        </w:rPr>
        <w:t xml:space="preserve">, tiết sử dụng TBDH của từng </w:t>
      </w:r>
      <w:r w:rsidR="0074467E">
        <w:rPr>
          <w:color w:val="161616"/>
          <w:sz w:val="28"/>
          <w:szCs w:val="28"/>
          <w:bdr w:val="none" w:sz="0" w:space="0" w:color="auto" w:frame="1"/>
          <w:lang w:val="vi-VN"/>
        </w:rPr>
        <w:t>giáo viên bộ môn</w:t>
      </w:r>
      <w:r w:rsidR="001168AF" w:rsidRPr="00C54B40">
        <w:rPr>
          <w:color w:val="161616"/>
          <w:sz w:val="28"/>
          <w:szCs w:val="28"/>
          <w:bdr w:val="none" w:sz="0" w:space="0" w:color="auto" w:frame="1"/>
        </w:rPr>
        <w:t xml:space="preserve">, ghi chép đầy đủ thông </w:t>
      </w:r>
      <w:r>
        <w:rPr>
          <w:color w:val="161616"/>
          <w:sz w:val="28"/>
          <w:szCs w:val="28"/>
          <w:bdr w:val="none" w:sz="0" w:space="0" w:color="auto" w:frame="1"/>
        </w:rPr>
        <w:t>tin các loại hồ sơ quản lý TBDH</w:t>
      </w:r>
      <w:r>
        <w:rPr>
          <w:color w:val="161616"/>
          <w:sz w:val="28"/>
          <w:szCs w:val="28"/>
          <w:bdr w:val="none" w:sz="0" w:space="0" w:color="auto" w:frame="1"/>
          <w:lang w:val="vi-VN"/>
        </w:rPr>
        <w:t>;</w:t>
      </w:r>
    </w:p>
    <w:p w:rsidR="001168AF" w:rsidRPr="00FD4CF7" w:rsidRDefault="00131BD5" w:rsidP="00131BD5">
      <w:pPr>
        <w:shd w:val="clear" w:color="auto" w:fill="FFFFFF"/>
        <w:spacing w:line="312" w:lineRule="auto"/>
        <w:ind w:firstLine="720"/>
        <w:rPr>
          <w:color w:val="161616"/>
          <w:sz w:val="28"/>
          <w:szCs w:val="28"/>
          <w:lang w:val="vi-VN"/>
        </w:rPr>
      </w:pPr>
      <w:r>
        <w:rPr>
          <w:color w:val="161616"/>
          <w:sz w:val="28"/>
          <w:szCs w:val="28"/>
          <w:bdr w:val="none" w:sz="0" w:space="0" w:color="auto" w:frame="1"/>
        </w:rPr>
        <w:t>-</w:t>
      </w:r>
      <w:r w:rsidR="001168AF" w:rsidRPr="00C54B40">
        <w:rPr>
          <w:color w:val="161616"/>
          <w:sz w:val="28"/>
          <w:szCs w:val="28"/>
          <w:bdr w:val="none" w:sz="0" w:space="0" w:color="auto" w:frame="1"/>
        </w:rPr>
        <w:t xml:space="preserve">Thống kê tất cả các bài học có ghi rõ về sử dụng </w:t>
      </w:r>
      <w:r w:rsidR="001168AF">
        <w:rPr>
          <w:color w:val="161616"/>
          <w:sz w:val="28"/>
          <w:szCs w:val="28"/>
          <w:bdr w:val="none" w:sz="0" w:space="0" w:color="auto" w:frame="1"/>
          <w:lang w:val="vi-VN"/>
        </w:rPr>
        <w:t>TB</w:t>
      </w:r>
      <w:r w:rsidR="00FD4CF7">
        <w:rPr>
          <w:color w:val="161616"/>
          <w:sz w:val="28"/>
          <w:szCs w:val="28"/>
          <w:bdr w:val="none" w:sz="0" w:space="0" w:color="auto" w:frame="1"/>
        </w:rPr>
        <w:t xml:space="preserve"> (tổ trưởng gửi lên)</w:t>
      </w:r>
      <w:r w:rsidR="00FD4CF7">
        <w:rPr>
          <w:color w:val="161616"/>
          <w:sz w:val="28"/>
          <w:szCs w:val="28"/>
          <w:bdr w:val="none" w:sz="0" w:space="0" w:color="auto" w:frame="1"/>
          <w:lang w:val="vi-VN"/>
        </w:rPr>
        <w:t>;</w:t>
      </w:r>
    </w:p>
    <w:p w:rsidR="001168AF" w:rsidRPr="00FD4CF7" w:rsidRDefault="00131BD5" w:rsidP="00131BD5">
      <w:pPr>
        <w:shd w:val="clear" w:color="auto" w:fill="FFFFFF"/>
        <w:spacing w:line="312" w:lineRule="auto"/>
        <w:ind w:firstLine="720"/>
        <w:jc w:val="both"/>
        <w:rPr>
          <w:color w:val="161616"/>
          <w:sz w:val="28"/>
          <w:szCs w:val="28"/>
          <w:lang w:val="vi-VN"/>
        </w:rPr>
      </w:pPr>
      <w:r>
        <w:rPr>
          <w:color w:val="161616"/>
          <w:sz w:val="28"/>
          <w:szCs w:val="28"/>
        </w:rPr>
        <w:t>-</w:t>
      </w:r>
      <w:r w:rsidR="001168AF" w:rsidRPr="00C54B40">
        <w:rPr>
          <w:color w:val="161616"/>
          <w:sz w:val="28"/>
          <w:szCs w:val="28"/>
        </w:rPr>
        <w:t xml:space="preserve">Tất cả các </w:t>
      </w:r>
      <w:r w:rsidR="001168AF">
        <w:rPr>
          <w:color w:val="161616"/>
          <w:sz w:val="28"/>
          <w:szCs w:val="28"/>
          <w:lang w:val="vi-VN"/>
        </w:rPr>
        <w:t>DMTB</w:t>
      </w:r>
      <w:r w:rsidR="001168AF" w:rsidRPr="00C54B40">
        <w:rPr>
          <w:color w:val="161616"/>
          <w:sz w:val="28"/>
          <w:szCs w:val="28"/>
        </w:rPr>
        <w:t xml:space="preserve"> phải được vào sổ, mô tả, phân loại, sắp xếp có hệ thống theo chương</w:t>
      </w:r>
      <w:r w:rsidR="00FD4CF7">
        <w:rPr>
          <w:color w:val="161616"/>
          <w:sz w:val="28"/>
          <w:szCs w:val="28"/>
        </w:rPr>
        <w:t xml:space="preserve"> trình môn học</w:t>
      </w:r>
      <w:r w:rsidR="00FD4CF7">
        <w:rPr>
          <w:color w:val="161616"/>
          <w:sz w:val="28"/>
          <w:szCs w:val="28"/>
          <w:lang w:val="vi-VN"/>
        </w:rPr>
        <w:t>;</w:t>
      </w:r>
    </w:p>
    <w:p w:rsidR="001168AF" w:rsidRDefault="00131BD5" w:rsidP="00131BD5">
      <w:pPr>
        <w:shd w:val="clear" w:color="auto" w:fill="FFFFFF"/>
        <w:spacing w:line="312" w:lineRule="auto"/>
        <w:ind w:firstLine="720"/>
        <w:jc w:val="both"/>
        <w:rPr>
          <w:color w:val="161616"/>
          <w:sz w:val="28"/>
          <w:szCs w:val="28"/>
          <w:lang w:val="vi-VN"/>
        </w:rPr>
      </w:pPr>
      <w:r>
        <w:rPr>
          <w:color w:val="161616"/>
          <w:sz w:val="28"/>
          <w:szCs w:val="28"/>
        </w:rPr>
        <w:t>-</w:t>
      </w:r>
      <w:r w:rsidR="001168AF" w:rsidRPr="00C54B40">
        <w:rPr>
          <w:color w:val="161616"/>
          <w:sz w:val="28"/>
          <w:szCs w:val="28"/>
        </w:rPr>
        <w:t>Thường xuyên vệ sinh</w:t>
      </w:r>
      <w:r w:rsidR="001168AF">
        <w:rPr>
          <w:color w:val="161616"/>
          <w:sz w:val="28"/>
          <w:szCs w:val="28"/>
          <w:lang w:val="vi-VN"/>
        </w:rPr>
        <w:t xml:space="preserve">, </w:t>
      </w:r>
      <w:r w:rsidR="001168AF" w:rsidRPr="00C54B40">
        <w:rPr>
          <w:color w:val="161616"/>
          <w:sz w:val="28"/>
          <w:szCs w:val="28"/>
        </w:rPr>
        <w:t>sắp xếp, bố trí khoa học, ngăn nắp, sạch sẽ</w:t>
      </w:r>
      <w:r w:rsidR="00FD4CF7">
        <w:rPr>
          <w:color w:val="161616"/>
          <w:sz w:val="28"/>
          <w:szCs w:val="28"/>
          <w:lang w:val="vi-VN"/>
        </w:rPr>
        <w:t>;</w:t>
      </w:r>
    </w:p>
    <w:p w:rsidR="001168AF" w:rsidRPr="00FD4CF7" w:rsidRDefault="00131BD5" w:rsidP="00131BD5">
      <w:pPr>
        <w:shd w:val="clear" w:color="auto" w:fill="FFFFFF"/>
        <w:spacing w:line="312" w:lineRule="auto"/>
        <w:ind w:firstLine="720"/>
        <w:jc w:val="both"/>
        <w:rPr>
          <w:color w:val="161616"/>
          <w:sz w:val="28"/>
          <w:szCs w:val="28"/>
          <w:lang w:val="vi-VN"/>
        </w:rPr>
      </w:pPr>
      <w:r>
        <w:rPr>
          <w:color w:val="161616"/>
          <w:sz w:val="28"/>
          <w:szCs w:val="28"/>
          <w:bdr w:val="none" w:sz="0" w:space="0" w:color="auto" w:frame="1"/>
        </w:rPr>
        <w:t>-</w:t>
      </w:r>
      <w:r w:rsidR="001168AF">
        <w:rPr>
          <w:color w:val="161616"/>
          <w:sz w:val="28"/>
          <w:szCs w:val="28"/>
          <w:bdr w:val="none" w:sz="0" w:space="0" w:color="auto" w:frame="1"/>
        </w:rPr>
        <w:t>Hoàn chỉnh</w:t>
      </w:r>
      <w:r w:rsidR="001168AF" w:rsidRPr="00C54B40">
        <w:rPr>
          <w:color w:val="161616"/>
          <w:sz w:val="28"/>
          <w:szCs w:val="28"/>
          <w:bdr w:val="none" w:sz="0" w:space="0" w:color="auto" w:frame="1"/>
        </w:rPr>
        <w:t xml:space="preserve"> hồ sơ sổ sách quản lý TBDH, cập nhật thường x</w:t>
      </w:r>
      <w:r w:rsidR="001168AF">
        <w:rPr>
          <w:color w:val="161616"/>
          <w:sz w:val="28"/>
          <w:szCs w:val="28"/>
          <w:bdr w:val="none" w:sz="0" w:space="0" w:color="auto" w:frame="1"/>
        </w:rPr>
        <w:t>uyên  các thông tin về TBDH như</w:t>
      </w:r>
      <w:r w:rsidR="00FD4CF7">
        <w:rPr>
          <w:color w:val="161616"/>
          <w:sz w:val="28"/>
          <w:szCs w:val="28"/>
          <w:bdr w:val="none" w:sz="0" w:space="0" w:color="auto" w:frame="1"/>
        </w:rPr>
        <w:t>: mượn, trả, bổ sung, hư hỏn</w:t>
      </w:r>
      <w:r w:rsidR="00FD4CF7">
        <w:rPr>
          <w:color w:val="161616"/>
          <w:sz w:val="28"/>
          <w:szCs w:val="28"/>
          <w:bdr w:val="none" w:sz="0" w:space="0" w:color="auto" w:frame="1"/>
          <w:lang w:val="vi-VN"/>
        </w:rPr>
        <w:t>g;</w:t>
      </w:r>
    </w:p>
    <w:p w:rsidR="001168AF" w:rsidRPr="00FD4CF7" w:rsidRDefault="00131BD5" w:rsidP="00131BD5">
      <w:pPr>
        <w:shd w:val="clear" w:color="auto" w:fill="FFFFFF"/>
        <w:spacing w:line="312" w:lineRule="auto"/>
        <w:ind w:firstLine="720"/>
        <w:rPr>
          <w:color w:val="161616"/>
          <w:sz w:val="28"/>
          <w:szCs w:val="28"/>
          <w:lang w:val="vi-VN"/>
        </w:rPr>
      </w:pPr>
      <w:r>
        <w:rPr>
          <w:color w:val="161616"/>
          <w:sz w:val="28"/>
          <w:szCs w:val="28"/>
        </w:rPr>
        <w:t>-</w:t>
      </w:r>
      <w:r w:rsidR="001168AF" w:rsidRPr="00C54B40">
        <w:rPr>
          <w:color w:val="161616"/>
          <w:sz w:val="28"/>
          <w:szCs w:val="28"/>
        </w:rPr>
        <w:t xml:space="preserve">Kiểm tra định kỳ trang </w:t>
      </w:r>
      <w:r w:rsidR="001168AF">
        <w:rPr>
          <w:color w:val="161616"/>
          <w:sz w:val="28"/>
          <w:szCs w:val="28"/>
          <w:lang w:val="vi-VN"/>
        </w:rPr>
        <w:t>TBDH. Báo cáo về BGH để t</w:t>
      </w:r>
      <w:r w:rsidR="001168AF" w:rsidRPr="00C54B40">
        <w:rPr>
          <w:color w:val="161616"/>
          <w:sz w:val="28"/>
          <w:szCs w:val="28"/>
        </w:rPr>
        <w:t xml:space="preserve">ham mưu với BGH về việc sử dụng, bảo quản, làm mới, mua sắm </w:t>
      </w:r>
      <w:r w:rsidR="001168AF">
        <w:rPr>
          <w:color w:val="161616"/>
          <w:sz w:val="28"/>
          <w:szCs w:val="28"/>
          <w:lang w:val="vi-VN"/>
        </w:rPr>
        <w:t>ĐDDH</w:t>
      </w:r>
      <w:r w:rsidR="00FD4CF7">
        <w:rPr>
          <w:color w:val="161616"/>
          <w:sz w:val="28"/>
          <w:szCs w:val="28"/>
        </w:rPr>
        <w:t xml:space="preserve"> của giáo viên</w:t>
      </w:r>
      <w:r w:rsidR="00FD4CF7">
        <w:rPr>
          <w:color w:val="161616"/>
          <w:sz w:val="28"/>
          <w:szCs w:val="28"/>
          <w:lang w:val="vi-VN"/>
        </w:rPr>
        <w:t>;</w:t>
      </w:r>
    </w:p>
    <w:p w:rsidR="001168AF" w:rsidRPr="00FD4CF7" w:rsidRDefault="001168AF" w:rsidP="00131BD5">
      <w:pPr>
        <w:shd w:val="clear" w:color="auto" w:fill="FFFFFF"/>
        <w:spacing w:line="312" w:lineRule="auto"/>
        <w:ind w:firstLine="720"/>
        <w:jc w:val="both"/>
        <w:rPr>
          <w:color w:val="161616"/>
          <w:sz w:val="28"/>
          <w:szCs w:val="28"/>
          <w:lang w:val="vi-VN"/>
        </w:rPr>
      </w:pPr>
      <w:r w:rsidRPr="00C54B40">
        <w:rPr>
          <w:color w:val="161616"/>
          <w:sz w:val="28"/>
          <w:szCs w:val="28"/>
        </w:rPr>
        <w:t xml:space="preserve">- Thống kê, phân loại </w:t>
      </w:r>
      <w:r w:rsidR="0074467E">
        <w:rPr>
          <w:color w:val="161616"/>
          <w:sz w:val="28"/>
          <w:szCs w:val="28"/>
          <w:lang w:val="vi-VN"/>
        </w:rPr>
        <w:t xml:space="preserve"> thiết bị</w:t>
      </w:r>
      <w:r w:rsidRPr="00C54B40">
        <w:rPr>
          <w:color w:val="161616"/>
          <w:sz w:val="28"/>
          <w:szCs w:val="28"/>
        </w:rPr>
        <w:t xml:space="preserve"> hiện có, tổ chức thanh lý các  </w:t>
      </w:r>
      <w:r w:rsidR="0074467E">
        <w:rPr>
          <w:color w:val="161616"/>
          <w:sz w:val="28"/>
          <w:szCs w:val="28"/>
          <w:lang w:val="vi-VN"/>
        </w:rPr>
        <w:t>đồ dùng thiết bị</w:t>
      </w:r>
      <w:r w:rsidRPr="00C54B40">
        <w:rPr>
          <w:color w:val="161616"/>
          <w:sz w:val="28"/>
          <w:szCs w:val="28"/>
        </w:rPr>
        <w:t xml:space="preserve"> đã hỏng, quá hạn sử dụng, từ đó có </w:t>
      </w:r>
      <w:r w:rsidR="0074467E">
        <w:rPr>
          <w:color w:val="161616"/>
          <w:sz w:val="28"/>
          <w:szCs w:val="28"/>
          <w:lang w:val="vi-VN"/>
        </w:rPr>
        <w:t>kế hoạch</w:t>
      </w:r>
      <w:r>
        <w:rPr>
          <w:color w:val="161616"/>
          <w:sz w:val="28"/>
          <w:szCs w:val="28"/>
        </w:rPr>
        <w:t xml:space="preserve"> mua </w:t>
      </w:r>
      <w:r>
        <w:rPr>
          <w:color w:val="161616"/>
          <w:sz w:val="28"/>
          <w:szCs w:val="28"/>
          <w:lang w:val="vi-VN"/>
        </w:rPr>
        <w:t>s</w:t>
      </w:r>
      <w:r w:rsidRPr="00C54B40">
        <w:rPr>
          <w:color w:val="161616"/>
          <w:sz w:val="28"/>
          <w:szCs w:val="28"/>
        </w:rPr>
        <w:t>ắm bổ sung đảm bảo đầy đủ theo</w:t>
      </w:r>
      <w:r w:rsidR="0074467E">
        <w:rPr>
          <w:color w:val="161616"/>
          <w:sz w:val="28"/>
          <w:szCs w:val="28"/>
          <w:lang w:val="vi-VN"/>
        </w:rPr>
        <w:t xml:space="preserve"> danh mục thiết bị</w:t>
      </w:r>
      <w:r w:rsidRPr="00C54B40">
        <w:rPr>
          <w:color w:val="161616"/>
          <w:sz w:val="28"/>
          <w:szCs w:val="28"/>
        </w:rPr>
        <w:t xml:space="preserve"> tối thiểu được Bộ </w:t>
      </w:r>
      <w:r>
        <w:rPr>
          <w:color w:val="161616"/>
          <w:sz w:val="28"/>
          <w:szCs w:val="28"/>
          <w:lang w:val="vi-VN"/>
        </w:rPr>
        <w:t>GDĐT</w:t>
      </w:r>
      <w:r w:rsidR="00FD4CF7">
        <w:rPr>
          <w:color w:val="161616"/>
          <w:sz w:val="28"/>
          <w:szCs w:val="28"/>
        </w:rPr>
        <w:t xml:space="preserve"> quy định</w:t>
      </w:r>
      <w:r w:rsidR="00FD4CF7">
        <w:rPr>
          <w:color w:val="161616"/>
          <w:sz w:val="28"/>
          <w:szCs w:val="28"/>
          <w:lang w:val="vi-VN"/>
        </w:rPr>
        <w:t>;</w:t>
      </w:r>
    </w:p>
    <w:p w:rsidR="00617DB9" w:rsidRPr="00FD4CF7" w:rsidRDefault="00617DB9" w:rsidP="00131BD5">
      <w:pPr>
        <w:spacing w:line="312" w:lineRule="auto"/>
        <w:ind w:firstLine="720"/>
        <w:jc w:val="both"/>
        <w:rPr>
          <w:color w:val="000000"/>
          <w:sz w:val="28"/>
          <w:szCs w:val="28"/>
          <w:lang w:val="vi-VN"/>
        </w:rPr>
      </w:pPr>
      <w:r w:rsidRPr="008C3C7D">
        <w:rPr>
          <w:color w:val="000000"/>
          <w:sz w:val="28"/>
          <w:szCs w:val="28"/>
          <w:lang w:val="nl-NL"/>
        </w:rPr>
        <w:t xml:space="preserve">- </w:t>
      </w:r>
      <w:r>
        <w:rPr>
          <w:color w:val="000000"/>
          <w:sz w:val="28"/>
          <w:szCs w:val="28"/>
          <w:lang w:val="nl-NL"/>
        </w:rPr>
        <w:t xml:space="preserve">Làm tốt công việc kiểm kê, chính xác, đúng thời gian quy định của </w:t>
      </w:r>
      <w:r w:rsidR="004E58DE">
        <w:rPr>
          <w:color w:val="000000"/>
          <w:sz w:val="28"/>
          <w:szCs w:val="28"/>
          <w:lang w:val="vi-VN"/>
        </w:rPr>
        <w:t>BGH</w:t>
      </w:r>
      <w:r>
        <w:rPr>
          <w:color w:val="000000"/>
          <w:sz w:val="28"/>
          <w:szCs w:val="28"/>
          <w:lang w:val="nl-NL"/>
        </w:rPr>
        <w:t xml:space="preserve"> và kịp thời báo cáo về tình hình hư hỏng,</w:t>
      </w:r>
      <w:r w:rsidR="00FD4CF7">
        <w:rPr>
          <w:color w:val="000000"/>
          <w:sz w:val="28"/>
          <w:szCs w:val="28"/>
          <w:lang w:val="nl-NL"/>
        </w:rPr>
        <w:t xml:space="preserve"> mất mát tài sản cho nhà trường</w:t>
      </w:r>
      <w:r w:rsidR="00FD4CF7">
        <w:rPr>
          <w:color w:val="000000"/>
          <w:sz w:val="28"/>
          <w:szCs w:val="28"/>
          <w:lang w:val="vi-VN"/>
        </w:rPr>
        <w:t>;</w:t>
      </w:r>
    </w:p>
    <w:p w:rsidR="00617DB9" w:rsidRPr="00FD4CF7" w:rsidRDefault="00617DB9" w:rsidP="00131BD5">
      <w:pPr>
        <w:spacing w:line="312" w:lineRule="auto"/>
        <w:ind w:firstLine="720"/>
        <w:jc w:val="both"/>
        <w:rPr>
          <w:color w:val="000000"/>
          <w:sz w:val="28"/>
          <w:szCs w:val="28"/>
          <w:lang w:val="vi-VN"/>
        </w:rPr>
      </w:pPr>
      <w:r w:rsidRPr="008C3C7D">
        <w:rPr>
          <w:color w:val="000000"/>
          <w:sz w:val="28"/>
          <w:szCs w:val="28"/>
        </w:rPr>
        <w:t>-</w:t>
      </w:r>
      <w:r>
        <w:rPr>
          <w:color w:val="000000"/>
          <w:sz w:val="28"/>
          <w:szCs w:val="28"/>
        </w:rPr>
        <w:t xml:space="preserve"> Tổ chức thu hồi và bồi thường đúng quy địn</w:t>
      </w:r>
      <w:r w:rsidR="00FD4CF7">
        <w:rPr>
          <w:color w:val="000000"/>
          <w:sz w:val="28"/>
          <w:szCs w:val="28"/>
        </w:rPr>
        <w:t>h các thiết bị mất theo nội quy</w:t>
      </w:r>
      <w:r w:rsidR="00FD4CF7">
        <w:rPr>
          <w:color w:val="000000"/>
          <w:sz w:val="28"/>
          <w:szCs w:val="28"/>
          <w:lang w:val="vi-VN"/>
        </w:rPr>
        <w:t>;</w:t>
      </w:r>
    </w:p>
    <w:p w:rsidR="001168AF" w:rsidRPr="00C54B40" w:rsidRDefault="001168AF" w:rsidP="00131BD5">
      <w:pPr>
        <w:shd w:val="clear" w:color="auto" w:fill="FFFFFF"/>
        <w:spacing w:line="312" w:lineRule="auto"/>
        <w:ind w:firstLine="720"/>
        <w:jc w:val="both"/>
        <w:rPr>
          <w:color w:val="161616"/>
          <w:sz w:val="28"/>
          <w:szCs w:val="28"/>
        </w:rPr>
      </w:pPr>
      <w:r w:rsidRPr="00C54B40">
        <w:rPr>
          <w:color w:val="161616"/>
          <w:sz w:val="28"/>
          <w:szCs w:val="28"/>
        </w:rPr>
        <w:t xml:space="preserve">- Bằng nhiều biện pháp đẩy mạnh việc sử dụng </w:t>
      </w:r>
      <w:r>
        <w:rPr>
          <w:color w:val="161616"/>
          <w:sz w:val="28"/>
          <w:szCs w:val="28"/>
          <w:lang w:val="vi-VN"/>
        </w:rPr>
        <w:t>TBDH</w:t>
      </w:r>
      <w:r w:rsidRPr="00C54B40">
        <w:rPr>
          <w:color w:val="161616"/>
          <w:sz w:val="28"/>
          <w:szCs w:val="28"/>
        </w:rPr>
        <w:t xml:space="preserve"> trên lớp của </w:t>
      </w:r>
      <w:r w:rsidR="0074467E">
        <w:rPr>
          <w:color w:val="161616"/>
          <w:sz w:val="28"/>
          <w:szCs w:val="28"/>
          <w:lang w:val="vi-VN"/>
        </w:rPr>
        <w:t>giáo viên</w:t>
      </w:r>
      <w:r w:rsidRPr="00C54B40">
        <w:rPr>
          <w:color w:val="161616"/>
          <w:sz w:val="28"/>
          <w:szCs w:val="28"/>
        </w:rPr>
        <w:t xml:space="preserve"> đạt hiệu cao nhằm phát huy tích cực chủ động sáng tạo trong học tập của </w:t>
      </w:r>
      <w:r>
        <w:rPr>
          <w:color w:val="161616"/>
          <w:sz w:val="28"/>
          <w:szCs w:val="28"/>
          <w:lang w:val="vi-VN"/>
        </w:rPr>
        <w:t>HS</w:t>
      </w:r>
      <w:r>
        <w:rPr>
          <w:color w:val="161616"/>
          <w:sz w:val="28"/>
          <w:szCs w:val="28"/>
        </w:rPr>
        <w:t xml:space="preserve"> g</w:t>
      </w:r>
      <w:r>
        <w:rPr>
          <w:color w:val="161616"/>
          <w:sz w:val="28"/>
          <w:szCs w:val="28"/>
          <w:lang w:val="vi-VN"/>
        </w:rPr>
        <w:t>ó</w:t>
      </w:r>
      <w:r w:rsidRPr="00C54B40">
        <w:rPr>
          <w:color w:val="161616"/>
          <w:sz w:val="28"/>
          <w:szCs w:val="28"/>
        </w:rPr>
        <w:t>p phần thực hiện tốt phong trào “</w:t>
      </w:r>
      <w:r w:rsidRPr="00C54B40">
        <w:rPr>
          <w:i/>
          <w:color w:val="161616"/>
          <w:sz w:val="28"/>
          <w:szCs w:val="28"/>
        </w:rPr>
        <w:t>Xây dựng trường học thân thiện học sinh tích cực</w:t>
      </w:r>
      <w:r w:rsidRPr="00C54B40">
        <w:rPr>
          <w:color w:val="161616"/>
          <w:sz w:val="28"/>
          <w:szCs w:val="28"/>
        </w:rPr>
        <w:t>”.</w:t>
      </w:r>
    </w:p>
    <w:p w:rsidR="00FD4CF7" w:rsidRPr="00FD4CF7" w:rsidRDefault="00FD4CF7" w:rsidP="00131BD5">
      <w:pPr>
        <w:spacing w:line="312" w:lineRule="auto"/>
        <w:ind w:firstLine="720"/>
        <w:jc w:val="both"/>
        <w:rPr>
          <w:sz w:val="28"/>
          <w:szCs w:val="28"/>
        </w:rPr>
      </w:pPr>
      <w:r w:rsidRPr="00FD4CF7">
        <w:rPr>
          <w:sz w:val="28"/>
          <w:szCs w:val="28"/>
        </w:rPr>
        <w:t>Trên đây là Kế hoạch hoạt động</w:t>
      </w:r>
      <w:r w:rsidRPr="00FD4CF7">
        <w:rPr>
          <w:sz w:val="28"/>
          <w:szCs w:val="28"/>
          <w:lang w:val="vi-VN"/>
        </w:rPr>
        <w:t xml:space="preserve"> bộ phận Thiết bị</w:t>
      </w:r>
      <w:r w:rsidRPr="00FD4CF7">
        <w:rPr>
          <w:sz w:val="28"/>
          <w:szCs w:val="28"/>
        </w:rPr>
        <w:t xml:space="preserve"> năm học 2024-2025 của trường THCS Phan Bội Châu. Đề nghị các tổ chuyên môn, giáo viên, nhân viên, học sinh nhà trường thực hiện nghiêm túc và hiệu quả. </w:t>
      </w:r>
      <w:r w:rsidRPr="00FD4CF7">
        <w:rPr>
          <w:sz w:val="28"/>
          <w:szCs w:val="28"/>
          <w:lang w:val="vi-VN"/>
        </w:rPr>
        <w:t>T</w:t>
      </w:r>
      <w:r w:rsidRPr="00FD4CF7">
        <w:rPr>
          <w:sz w:val="28"/>
          <w:szCs w:val="28"/>
        </w:rPr>
        <w:t xml:space="preserve">rong quá trình thực hiện có vấn  đề gì cần trao đổi, góp ý liên hệ trực tiếp với lãnh đạo  </w:t>
      </w:r>
      <w:r w:rsidRPr="00FD4CF7">
        <w:rPr>
          <w:sz w:val="28"/>
          <w:szCs w:val="28"/>
          <w:lang w:val="vi-VN"/>
        </w:rPr>
        <w:t>nhà trường</w:t>
      </w:r>
      <w:r w:rsidRPr="00FD4CF7">
        <w:rPr>
          <w:sz w:val="28"/>
          <w:szCs w:val="28"/>
        </w:rPr>
        <w:t xml:space="preserve">  để  được giải  quyết kịp thời, nhằm thực hiện tốt nhiệm vụ năm học.</w:t>
      </w:r>
    </w:p>
    <w:p w:rsidR="00C764D0" w:rsidRPr="0076152A" w:rsidRDefault="004E58DE" w:rsidP="004E58DE">
      <w:pPr>
        <w:shd w:val="clear" w:color="auto" w:fill="FFFFFF"/>
        <w:ind w:firstLine="720"/>
        <w:jc w:val="both"/>
        <w:rPr>
          <w:i/>
          <w:sz w:val="28"/>
          <w:szCs w:val="28"/>
        </w:rPr>
      </w:pP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sidR="00C764D0">
        <w:rPr>
          <w:i/>
          <w:sz w:val="28"/>
          <w:szCs w:val="28"/>
        </w:rPr>
        <w:t>Đại Cường, ngày   tháng 09 năm 2024</w:t>
      </w:r>
    </w:p>
    <w:p w:rsidR="00C764D0" w:rsidRDefault="00C764D0" w:rsidP="00C764D0">
      <w:pPr>
        <w:jc w:val="both"/>
        <w:rPr>
          <w:b/>
          <w:sz w:val="28"/>
          <w:szCs w:val="28"/>
        </w:rPr>
      </w:pPr>
      <w:r>
        <w:rPr>
          <w:b/>
          <w:sz w:val="28"/>
          <w:szCs w:val="28"/>
        </w:rPr>
        <w:t xml:space="preserve">             Duyệt HT</w:t>
      </w:r>
      <w:r w:rsidRPr="0076152A">
        <w:rPr>
          <w:b/>
          <w:sz w:val="28"/>
          <w:szCs w:val="28"/>
        </w:rPr>
        <w:t xml:space="preserve">                                                   Cán bộ </w:t>
      </w:r>
      <w:r>
        <w:rPr>
          <w:b/>
          <w:sz w:val="28"/>
          <w:szCs w:val="28"/>
        </w:rPr>
        <w:t>ph</w:t>
      </w:r>
      <w:r w:rsidRPr="0076152A">
        <w:rPr>
          <w:b/>
          <w:sz w:val="28"/>
          <w:szCs w:val="28"/>
        </w:rPr>
        <w:t>ụ</w:t>
      </w:r>
      <w:r>
        <w:rPr>
          <w:b/>
          <w:sz w:val="28"/>
          <w:szCs w:val="28"/>
        </w:rPr>
        <w:t xml:space="preserve"> tr</w:t>
      </w:r>
      <w:r w:rsidRPr="0076152A">
        <w:rPr>
          <w:b/>
          <w:sz w:val="28"/>
          <w:szCs w:val="28"/>
        </w:rPr>
        <w:t>ách</w:t>
      </w:r>
      <w:r>
        <w:rPr>
          <w:b/>
          <w:sz w:val="28"/>
          <w:szCs w:val="28"/>
        </w:rPr>
        <w:t>TB</w:t>
      </w:r>
    </w:p>
    <w:p w:rsidR="00C764D0" w:rsidRDefault="00C764D0" w:rsidP="00C764D0">
      <w:pPr>
        <w:jc w:val="both"/>
        <w:rPr>
          <w:b/>
          <w:sz w:val="28"/>
          <w:szCs w:val="28"/>
        </w:rPr>
      </w:pPr>
    </w:p>
    <w:p w:rsidR="00C764D0" w:rsidRPr="00247563" w:rsidRDefault="00C764D0" w:rsidP="00C764D0">
      <w:pPr>
        <w:jc w:val="both"/>
        <w:rPr>
          <w:sz w:val="28"/>
          <w:szCs w:val="28"/>
        </w:rPr>
      </w:pPr>
    </w:p>
    <w:p w:rsidR="00C764D0" w:rsidRDefault="00C764D0" w:rsidP="00C764D0">
      <w:pPr>
        <w:jc w:val="both"/>
        <w:rPr>
          <w:b/>
          <w:sz w:val="28"/>
          <w:szCs w:val="28"/>
        </w:rPr>
      </w:pPr>
    </w:p>
    <w:p w:rsidR="00C764D0" w:rsidRDefault="00C764D0" w:rsidP="00C764D0">
      <w:pPr>
        <w:jc w:val="both"/>
        <w:rPr>
          <w:b/>
          <w:sz w:val="28"/>
          <w:szCs w:val="28"/>
        </w:rPr>
      </w:pPr>
    </w:p>
    <w:p w:rsidR="00C764D0" w:rsidRPr="00FF6129" w:rsidRDefault="00C764D0" w:rsidP="00C764D0">
      <w:pPr>
        <w:jc w:val="both"/>
        <w:rPr>
          <w:b/>
          <w:sz w:val="28"/>
          <w:szCs w:val="28"/>
        </w:rPr>
      </w:pPr>
      <w:r>
        <w:rPr>
          <w:b/>
          <w:sz w:val="28"/>
          <w:szCs w:val="28"/>
        </w:rPr>
        <w:t xml:space="preserve">              Đỗ Đổng                                                         Phạm Thị Tuyết Hoa</w:t>
      </w:r>
    </w:p>
    <w:p w:rsidR="00C764D0" w:rsidRDefault="00C764D0">
      <w:pPr>
        <w:rPr>
          <w:b/>
          <w:sz w:val="28"/>
          <w:szCs w:val="28"/>
        </w:rPr>
      </w:pPr>
    </w:p>
    <w:p w:rsidR="00C764D0" w:rsidRDefault="00C764D0">
      <w:pPr>
        <w:rPr>
          <w:b/>
          <w:sz w:val="28"/>
          <w:szCs w:val="28"/>
        </w:rPr>
      </w:pPr>
      <w:r>
        <w:rPr>
          <w:b/>
          <w:sz w:val="28"/>
          <w:szCs w:val="28"/>
        </w:rPr>
        <w:br w:type="page"/>
      </w:r>
    </w:p>
    <w:p w:rsidR="006B0463" w:rsidRDefault="006B0463" w:rsidP="000F6B0C">
      <w:pPr>
        <w:jc w:val="center"/>
        <w:rPr>
          <w:b/>
          <w:sz w:val="28"/>
          <w:szCs w:val="28"/>
        </w:rPr>
      </w:pPr>
      <w:r w:rsidRPr="00F532D4">
        <w:rPr>
          <w:b/>
          <w:sz w:val="28"/>
          <w:szCs w:val="28"/>
        </w:rPr>
        <w:t xml:space="preserve">KẾ HOẠCH </w:t>
      </w:r>
      <w:r w:rsidR="00BC02A2">
        <w:rPr>
          <w:b/>
          <w:sz w:val="28"/>
          <w:szCs w:val="28"/>
        </w:rPr>
        <w:t xml:space="preserve">CỤ THỂ </w:t>
      </w:r>
      <w:r w:rsidRPr="00F532D4">
        <w:rPr>
          <w:b/>
          <w:sz w:val="28"/>
          <w:szCs w:val="28"/>
        </w:rPr>
        <w:t>HÀNG THÁNG</w:t>
      </w:r>
    </w:p>
    <w:p w:rsidR="00C764D0" w:rsidRPr="00C764D0" w:rsidRDefault="00C764D0" w:rsidP="000F6B0C">
      <w:pPr>
        <w:jc w:val="center"/>
        <w:rPr>
          <w:b/>
          <w:sz w:val="28"/>
          <w:szCs w:val="28"/>
          <w:u w:val="single"/>
        </w:rPr>
      </w:pPr>
      <w:r w:rsidRPr="00C764D0">
        <w:rPr>
          <w:b/>
          <w:sz w:val="28"/>
          <w:szCs w:val="28"/>
          <w:u w:val="single"/>
        </w:rPr>
        <w:t>Năm học: 2024-2025</w:t>
      </w:r>
    </w:p>
    <w:p w:rsidR="006B0463" w:rsidRPr="00F532D4" w:rsidRDefault="006B0463" w:rsidP="006B0463">
      <w:pPr>
        <w:jc w:val="center"/>
        <w:rPr>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683"/>
        <w:gridCol w:w="5423"/>
        <w:gridCol w:w="1870"/>
      </w:tblGrid>
      <w:tr w:rsidR="006B0463" w:rsidRPr="005E2066" w:rsidTr="00F158C4">
        <w:tc>
          <w:tcPr>
            <w:tcW w:w="669" w:type="dxa"/>
            <w:shd w:val="clear" w:color="auto" w:fill="auto"/>
            <w:vAlign w:val="center"/>
          </w:tcPr>
          <w:p w:rsidR="006B0463" w:rsidRPr="005E2066" w:rsidRDefault="006B0463" w:rsidP="00F158C4">
            <w:pPr>
              <w:jc w:val="center"/>
              <w:rPr>
                <w:b/>
                <w:sz w:val="28"/>
                <w:szCs w:val="28"/>
              </w:rPr>
            </w:pPr>
            <w:r w:rsidRPr="005E2066">
              <w:rPr>
                <w:b/>
                <w:sz w:val="28"/>
                <w:szCs w:val="28"/>
              </w:rPr>
              <w:t>TT</w:t>
            </w:r>
          </w:p>
        </w:tc>
        <w:tc>
          <w:tcPr>
            <w:tcW w:w="1683" w:type="dxa"/>
            <w:shd w:val="clear" w:color="auto" w:fill="auto"/>
            <w:vAlign w:val="center"/>
          </w:tcPr>
          <w:p w:rsidR="006B0463" w:rsidRPr="000F6B0C" w:rsidRDefault="006B0463" w:rsidP="00F158C4">
            <w:pPr>
              <w:jc w:val="center"/>
              <w:rPr>
                <w:b/>
              </w:rPr>
            </w:pPr>
            <w:r w:rsidRPr="000F6B0C">
              <w:rPr>
                <w:b/>
              </w:rPr>
              <w:t>Tháng</w:t>
            </w:r>
          </w:p>
        </w:tc>
        <w:tc>
          <w:tcPr>
            <w:tcW w:w="5423" w:type="dxa"/>
            <w:shd w:val="clear" w:color="auto" w:fill="auto"/>
            <w:vAlign w:val="center"/>
          </w:tcPr>
          <w:p w:rsidR="006B0463" w:rsidRPr="00F158C4" w:rsidRDefault="006B0463" w:rsidP="00F158C4">
            <w:pPr>
              <w:jc w:val="center"/>
              <w:rPr>
                <w:b/>
                <w:color w:val="000000" w:themeColor="text1"/>
                <w:sz w:val="28"/>
                <w:szCs w:val="28"/>
              </w:rPr>
            </w:pPr>
            <w:r w:rsidRPr="00F158C4">
              <w:rPr>
                <w:b/>
                <w:color w:val="000000" w:themeColor="text1"/>
                <w:sz w:val="28"/>
                <w:szCs w:val="28"/>
              </w:rPr>
              <w:t>Nội dung cụ thể</w:t>
            </w:r>
          </w:p>
        </w:tc>
        <w:tc>
          <w:tcPr>
            <w:tcW w:w="1870" w:type="dxa"/>
            <w:shd w:val="clear" w:color="auto" w:fill="auto"/>
            <w:vAlign w:val="center"/>
          </w:tcPr>
          <w:p w:rsidR="006B0463" w:rsidRDefault="0013620C" w:rsidP="00F158C4">
            <w:pPr>
              <w:jc w:val="center"/>
              <w:rPr>
                <w:b/>
                <w:sz w:val="28"/>
                <w:szCs w:val="28"/>
              </w:rPr>
            </w:pPr>
            <w:r>
              <w:rPr>
                <w:b/>
                <w:sz w:val="28"/>
                <w:szCs w:val="28"/>
              </w:rPr>
              <w:t>Kết quả</w:t>
            </w:r>
          </w:p>
          <w:p w:rsidR="0013620C" w:rsidRPr="005E2066" w:rsidRDefault="0013620C" w:rsidP="00F158C4">
            <w:pPr>
              <w:jc w:val="center"/>
              <w:rPr>
                <w:b/>
                <w:sz w:val="28"/>
                <w:szCs w:val="28"/>
              </w:rPr>
            </w:pPr>
            <w:r>
              <w:rPr>
                <w:b/>
                <w:sz w:val="28"/>
                <w:szCs w:val="28"/>
              </w:rPr>
              <w:t>Thực hiện</w:t>
            </w:r>
          </w:p>
        </w:tc>
      </w:tr>
      <w:tr w:rsidR="006B0463" w:rsidRPr="005E2066" w:rsidTr="000F6B0C">
        <w:tc>
          <w:tcPr>
            <w:tcW w:w="669" w:type="dxa"/>
            <w:shd w:val="clear" w:color="auto" w:fill="auto"/>
            <w:vAlign w:val="center"/>
          </w:tcPr>
          <w:p w:rsidR="006B0463" w:rsidRPr="005E2066" w:rsidRDefault="006B0463" w:rsidP="000F6B0C">
            <w:pPr>
              <w:jc w:val="center"/>
              <w:rPr>
                <w:sz w:val="28"/>
                <w:szCs w:val="28"/>
              </w:rPr>
            </w:pPr>
            <w:r w:rsidRPr="005E2066">
              <w:rPr>
                <w:sz w:val="28"/>
                <w:szCs w:val="28"/>
              </w:rPr>
              <w:t>1</w:t>
            </w:r>
          </w:p>
        </w:tc>
        <w:tc>
          <w:tcPr>
            <w:tcW w:w="1683" w:type="dxa"/>
            <w:shd w:val="clear" w:color="auto" w:fill="auto"/>
            <w:vAlign w:val="center"/>
          </w:tcPr>
          <w:p w:rsidR="006B0463" w:rsidRPr="000F6B0C" w:rsidRDefault="006B0463" w:rsidP="000F6B0C">
            <w:pPr>
              <w:jc w:val="center"/>
              <w:rPr>
                <w:i/>
              </w:rPr>
            </w:pPr>
          </w:p>
          <w:p w:rsidR="006B0463" w:rsidRPr="000F6B0C" w:rsidRDefault="00240A45" w:rsidP="000F6B0C">
            <w:pPr>
              <w:jc w:val="center"/>
              <w:rPr>
                <w:i/>
              </w:rPr>
            </w:pPr>
            <w:r w:rsidRPr="000F6B0C">
              <w:rPr>
                <w:i/>
              </w:rPr>
              <w:t>Tháng</w:t>
            </w:r>
          </w:p>
          <w:p w:rsidR="006B0463" w:rsidRPr="000F6B0C" w:rsidRDefault="006B0463" w:rsidP="000F6B0C">
            <w:pPr>
              <w:jc w:val="center"/>
              <w:rPr>
                <w:i/>
              </w:rPr>
            </w:pPr>
            <w:r w:rsidRPr="000F6B0C">
              <w:rPr>
                <w:i/>
              </w:rPr>
              <w:t>8 + 9/202</w:t>
            </w:r>
            <w:r w:rsidR="00061FDF" w:rsidRPr="000F6B0C">
              <w:rPr>
                <w:i/>
              </w:rPr>
              <w:t>4</w:t>
            </w:r>
          </w:p>
        </w:tc>
        <w:tc>
          <w:tcPr>
            <w:tcW w:w="5423" w:type="dxa"/>
            <w:shd w:val="clear" w:color="auto" w:fill="auto"/>
          </w:tcPr>
          <w:p w:rsidR="006B0463" w:rsidRPr="00F158C4" w:rsidRDefault="006B0463" w:rsidP="00AD0C95">
            <w:pPr>
              <w:spacing w:before="60"/>
              <w:jc w:val="both"/>
              <w:rPr>
                <w:color w:val="000000" w:themeColor="text1"/>
                <w:sz w:val="28"/>
                <w:szCs w:val="28"/>
              </w:rPr>
            </w:pPr>
            <w:r w:rsidRPr="00F158C4">
              <w:rPr>
                <w:color w:val="000000" w:themeColor="text1"/>
                <w:sz w:val="28"/>
                <w:szCs w:val="28"/>
              </w:rPr>
              <w:t xml:space="preserve">-Vệ sinh, kiểm tra phòng thiết bị chuẩn bị cho năm học mới. </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-Lập kế hoạch hoạt động và thời gian làm việc trình duyệt BGH .</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-Tham mưu với lãnh đạo và GVBM để thanh lí và mua sắm thiết bị bổ sung.</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-Lập danh mục đồ dùng thiết bị dạy học.</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-Trển khai cho giáo viên mượn đồ dùng dạy học đầu năm.</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-Theo dõi, ghi chép tình hình mượn thiết bị của giáo viên một cách đầy đủ.</w:t>
            </w:r>
          </w:p>
          <w:p w:rsidR="006B0463" w:rsidRDefault="006B0463" w:rsidP="00AD0C95">
            <w:pPr>
              <w:spacing w:before="60"/>
              <w:jc w:val="both"/>
              <w:rPr>
                <w:color w:val="000000" w:themeColor="text1"/>
                <w:sz w:val="28"/>
                <w:szCs w:val="28"/>
                <w:lang w:val="vi-VN"/>
              </w:rPr>
            </w:pPr>
            <w:r w:rsidRPr="00F158C4">
              <w:rPr>
                <w:color w:val="000000" w:themeColor="text1"/>
                <w:sz w:val="28"/>
                <w:szCs w:val="28"/>
              </w:rPr>
              <w:t>-Chuẩn bị thiết bị và nước sát khuẩn để phục vụ đảm bảo an toàn cho CBGV và HS.</w:t>
            </w:r>
          </w:p>
          <w:p w:rsidR="00CC035F" w:rsidRPr="00CC035F" w:rsidRDefault="00CC035F" w:rsidP="00AD0C95">
            <w:pPr>
              <w:spacing w:before="60"/>
              <w:jc w:val="both"/>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6B0463" w:rsidRPr="005E2066" w:rsidRDefault="006B0463" w:rsidP="00AD0C95">
            <w:pPr>
              <w:spacing w:before="60"/>
              <w:jc w:val="both"/>
              <w:rPr>
                <w:sz w:val="28"/>
                <w:szCs w:val="28"/>
              </w:rPr>
            </w:pPr>
          </w:p>
        </w:tc>
      </w:tr>
      <w:tr w:rsidR="006B0463" w:rsidRPr="005E2066" w:rsidTr="000F6B0C">
        <w:tc>
          <w:tcPr>
            <w:tcW w:w="669" w:type="dxa"/>
            <w:shd w:val="clear" w:color="auto" w:fill="auto"/>
            <w:vAlign w:val="center"/>
          </w:tcPr>
          <w:p w:rsidR="006B0463" w:rsidRPr="005E2066" w:rsidRDefault="006B0463" w:rsidP="000F6B0C">
            <w:pPr>
              <w:jc w:val="center"/>
              <w:rPr>
                <w:sz w:val="28"/>
                <w:szCs w:val="28"/>
              </w:rPr>
            </w:pPr>
            <w:r w:rsidRPr="005E2066">
              <w:rPr>
                <w:sz w:val="28"/>
                <w:szCs w:val="28"/>
              </w:rPr>
              <w:t>2</w:t>
            </w:r>
          </w:p>
        </w:tc>
        <w:tc>
          <w:tcPr>
            <w:tcW w:w="1683" w:type="dxa"/>
            <w:shd w:val="clear" w:color="auto" w:fill="auto"/>
            <w:vAlign w:val="center"/>
          </w:tcPr>
          <w:p w:rsidR="006B0463" w:rsidRPr="000F6B0C" w:rsidRDefault="006B0463" w:rsidP="000F6B0C">
            <w:pPr>
              <w:jc w:val="center"/>
              <w:rPr>
                <w:i/>
              </w:rPr>
            </w:pPr>
          </w:p>
          <w:p w:rsidR="00027FE7" w:rsidRPr="000F6B0C" w:rsidRDefault="00027FE7" w:rsidP="000F6B0C">
            <w:pPr>
              <w:jc w:val="center"/>
              <w:rPr>
                <w:i/>
              </w:rPr>
            </w:pPr>
            <w:r w:rsidRPr="000F6B0C">
              <w:rPr>
                <w:i/>
              </w:rPr>
              <w:t>Tháng</w:t>
            </w:r>
          </w:p>
          <w:p w:rsidR="006B0463" w:rsidRPr="000F6B0C" w:rsidRDefault="006B0463" w:rsidP="000F6B0C">
            <w:pPr>
              <w:jc w:val="center"/>
              <w:rPr>
                <w:i/>
              </w:rPr>
            </w:pPr>
            <w:r w:rsidRPr="000F6B0C">
              <w:rPr>
                <w:i/>
              </w:rPr>
              <w:t>10/202</w:t>
            </w:r>
            <w:r w:rsidR="00061FDF" w:rsidRPr="000F6B0C">
              <w:rPr>
                <w:i/>
              </w:rPr>
              <w:t>4</w:t>
            </w:r>
          </w:p>
        </w:tc>
        <w:tc>
          <w:tcPr>
            <w:tcW w:w="5423" w:type="dxa"/>
            <w:shd w:val="clear" w:color="auto" w:fill="auto"/>
          </w:tcPr>
          <w:p w:rsidR="006B0463" w:rsidRPr="005F7A4E" w:rsidRDefault="006B0463" w:rsidP="00AD0C95">
            <w:pPr>
              <w:spacing w:before="60"/>
              <w:jc w:val="both"/>
              <w:rPr>
                <w:color w:val="000000" w:themeColor="text1"/>
                <w:sz w:val="28"/>
                <w:szCs w:val="28"/>
              </w:rPr>
            </w:pPr>
            <w:r w:rsidRPr="005F7A4E">
              <w:rPr>
                <w:color w:val="000000" w:themeColor="text1"/>
                <w:sz w:val="28"/>
                <w:szCs w:val="28"/>
              </w:rPr>
              <w:t>-Cho giáo viên mượn đồ dùng hàng tuần phục vụ cho tiết học.</w:t>
            </w:r>
          </w:p>
          <w:p w:rsidR="006B0463" w:rsidRPr="005F7A4E" w:rsidRDefault="006B0463" w:rsidP="00AD0C95">
            <w:pPr>
              <w:spacing w:before="60"/>
              <w:jc w:val="both"/>
              <w:rPr>
                <w:color w:val="000000" w:themeColor="text1"/>
                <w:sz w:val="28"/>
                <w:szCs w:val="28"/>
              </w:rPr>
            </w:pPr>
            <w:r w:rsidRPr="005F7A4E">
              <w:rPr>
                <w:color w:val="000000" w:themeColor="text1"/>
                <w:sz w:val="28"/>
                <w:szCs w:val="28"/>
              </w:rPr>
              <w:t>-Chuẩn bị đồ dùng cho các tiết dạy thực nghiệm theo yêu cầu của giáo viên bộ môn.</w:t>
            </w:r>
          </w:p>
          <w:p w:rsidR="006B0463" w:rsidRPr="005F7A4E" w:rsidRDefault="006B0463" w:rsidP="00AD0C95">
            <w:pPr>
              <w:spacing w:before="60"/>
              <w:jc w:val="both"/>
              <w:rPr>
                <w:color w:val="000000" w:themeColor="text1"/>
                <w:sz w:val="28"/>
                <w:szCs w:val="28"/>
              </w:rPr>
            </w:pPr>
            <w:r w:rsidRPr="005F7A4E">
              <w:rPr>
                <w:color w:val="000000" w:themeColor="text1"/>
                <w:sz w:val="28"/>
                <w:szCs w:val="28"/>
              </w:rPr>
              <w:t>-Bảo quản, lau chùi tranh ảnh, trang thiết bị.</w:t>
            </w:r>
          </w:p>
          <w:p w:rsidR="005D68AD" w:rsidRPr="005F7A4E" w:rsidRDefault="005D68AD" w:rsidP="00AD0C95">
            <w:pPr>
              <w:spacing w:before="60"/>
              <w:jc w:val="both"/>
              <w:rPr>
                <w:color w:val="000000" w:themeColor="text1"/>
                <w:sz w:val="28"/>
                <w:szCs w:val="28"/>
              </w:rPr>
            </w:pPr>
            <w:r w:rsidRPr="005F7A4E">
              <w:rPr>
                <w:color w:val="000000" w:themeColor="text1"/>
                <w:sz w:val="28"/>
                <w:szCs w:val="28"/>
              </w:rPr>
              <w:t>-Theo dõi việc mượn sử dụng thiết bị dạy học của giáo viên trong tháng và báo cáo về cho BGH.</w:t>
            </w:r>
          </w:p>
        </w:tc>
        <w:tc>
          <w:tcPr>
            <w:tcW w:w="1870" w:type="dxa"/>
            <w:shd w:val="clear" w:color="auto" w:fill="auto"/>
          </w:tcPr>
          <w:p w:rsidR="006B0463" w:rsidRPr="005E2066" w:rsidRDefault="006B0463" w:rsidP="00AD0C95">
            <w:pPr>
              <w:spacing w:before="60"/>
              <w:jc w:val="both"/>
              <w:rPr>
                <w:sz w:val="28"/>
                <w:szCs w:val="28"/>
              </w:rPr>
            </w:pPr>
          </w:p>
        </w:tc>
      </w:tr>
      <w:tr w:rsidR="006B0463" w:rsidRPr="005E2066" w:rsidTr="000F6B0C">
        <w:tc>
          <w:tcPr>
            <w:tcW w:w="669" w:type="dxa"/>
            <w:shd w:val="clear" w:color="auto" w:fill="auto"/>
            <w:vAlign w:val="center"/>
          </w:tcPr>
          <w:p w:rsidR="006B0463" w:rsidRPr="005E2066" w:rsidRDefault="006B0463" w:rsidP="000F6B0C">
            <w:pPr>
              <w:jc w:val="center"/>
              <w:rPr>
                <w:sz w:val="28"/>
                <w:szCs w:val="28"/>
              </w:rPr>
            </w:pPr>
            <w:r w:rsidRPr="005E2066">
              <w:rPr>
                <w:sz w:val="28"/>
                <w:szCs w:val="28"/>
              </w:rPr>
              <w:t>3</w:t>
            </w:r>
          </w:p>
        </w:tc>
        <w:tc>
          <w:tcPr>
            <w:tcW w:w="1683" w:type="dxa"/>
            <w:shd w:val="clear" w:color="auto" w:fill="auto"/>
            <w:vAlign w:val="center"/>
          </w:tcPr>
          <w:p w:rsidR="006B0463" w:rsidRPr="000F6B0C" w:rsidRDefault="006B0463" w:rsidP="000F6B0C">
            <w:pPr>
              <w:jc w:val="center"/>
              <w:rPr>
                <w:i/>
              </w:rPr>
            </w:pPr>
          </w:p>
          <w:p w:rsidR="00027FE7" w:rsidRPr="000F6B0C" w:rsidRDefault="00027FE7" w:rsidP="000F6B0C">
            <w:pPr>
              <w:jc w:val="center"/>
              <w:rPr>
                <w:i/>
              </w:rPr>
            </w:pPr>
            <w:r w:rsidRPr="000F6B0C">
              <w:rPr>
                <w:i/>
              </w:rPr>
              <w:t>Tháng</w:t>
            </w:r>
          </w:p>
          <w:p w:rsidR="006B0463" w:rsidRPr="000F6B0C" w:rsidRDefault="006B0463" w:rsidP="000F6B0C">
            <w:pPr>
              <w:jc w:val="center"/>
              <w:rPr>
                <w:i/>
              </w:rPr>
            </w:pPr>
            <w:r w:rsidRPr="000F6B0C">
              <w:rPr>
                <w:i/>
              </w:rPr>
              <w:t>11/202</w:t>
            </w:r>
            <w:r w:rsidR="00061FDF" w:rsidRPr="000F6B0C">
              <w:rPr>
                <w:i/>
              </w:rPr>
              <w:t>4</w:t>
            </w:r>
          </w:p>
        </w:tc>
        <w:tc>
          <w:tcPr>
            <w:tcW w:w="5423" w:type="dxa"/>
            <w:shd w:val="clear" w:color="auto" w:fill="auto"/>
          </w:tcPr>
          <w:p w:rsidR="006B0463" w:rsidRPr="007460F4" w:rsidRDefault="006B0463" w:rsidP="00AD0C95">
            <w:pPr>
              <w:spacing w:before="60"/>
              <w:jc w:val="both"/>
              <w:rPr>
                <w:color w:val="000000" w:themeColor="text1"/>
                <w:sz w:val="28"/>
                <w:szCs w:val="28"/>
              </w:rPr>
            </w:pPr>
            <w:r w:rsidRPr="007460F4">
              <w:rPr>
                <w:color w:val="000000" w:themeColor="text1"/>
                <w:sz w:val="28"/>
                <w:szCs w:val="28"/>
              </w:rPr>
              <w:t>-Phát động học sinh toàn trường làm đồ dùng dạy học thi đua chào mừng ngày 20/11.</w:t>
            </w:r>
          </w:p>
          <w:p w:rsidR="006B0463" w:rsidRPr="007460F4" w:rsidRDefault="006B0463" w:rsidP="00AD0C95">
            <w:pPr>
              <w:spacing w:before="60"/>
              <w:jc w:val="both"/>
              <w:rPr>
                <w:color w:val="000000" w:themeColor="text1"/>
                <w:sz w:val="28"/>
                <w:szCs w:val="28"/>
              </w:rPr>
            </w:pPr>
            <w:r w:rsidRPr="007460F4">
              <w:rPr>
                <w:color w:val="000000" w:themeColor="text1"/>
                <w:sz w:val="28"/>
                <w:szCs w:val="28"/>
              </w:rPr>
              <w:t>-Chuẩn bị đồ dùng cho các tiết dạy thực nghiệm của giáo viên.</w:t>
            </w:r>
          </w:p>
          <w:p w:rsidR="006B0463" w:rsidRPr="007460F4" w:rsidRDefault="006B0463" w:rsidP="00AD0C95">
            <w:pPr>
              <w:spacing w:before="60"/>
              <w:jc w:val="both"/>
              <w:rPr>
                <w:color w:val="000000" w:themeColor="text1"/>
                <w:sz w:val="28"/>
                <w:szCs w:val="28"/>
              </w:rPr>
            </w:pPr>
            <w:r w:rsidRPr="007460F4">
              <w:rPr>
                <w:color w:val="000000" w:themeColor="text1"/>
                <w:sz w:val="28"/>
                <w:szCs w:val="28"/>
              </w:rPr>
              <w:t>-Cho giáo viên mượn đồ dùng hàng tuần</w:t>
            </w:r>
          </w:p>
          <w:p w:rsidR="007460F4" w:rsidRPr="007460F4" w:rsidRDefault="007460F4" w:rsidP="00AD0C95">
            <w:pPr>
              <w:spacing w:before="60"/>
              <w:jc w:val="both"/>
              <w:rPr>
                <w:color w:val="000000" w:themeColor="text1"/>
                <w:sz w:val="28"/>
                <w:szCs w:val="28"/>
              </w:rPr>
            </w:pPr>
            <w:r w:rsidRPr="007460F4">
              <w:rPr>
                <w:color w:val="000000" w:themeColor="text1"/>
                <w:sz w:val="28"/>
                <w:szCs w:val="28"/>
              </w:rPr>
              <w:t>-Kiểm tra sổ mượn sử dụng thiết bị dạy học của các giáo viên, báo cáo về cho Hiệu trưởng.</w:t>
            </w:r>
          </w:p>
          <w:p w:rsidR="006B0463" w:rsidRPr="007460F4" w:rsidRDefault="006B0463" w:rsidP="00AD0C95">
            <w:pPr>
              <w:spacing w:before="60"/>
              <w:jc w:val="both"/>
              <w:rPr>
                <w:color w:val="000000" w:themeColor="text1"/>
                <w:sz w:val="28"/>
                <w:szCs w:val="28"/>
              </w:rPr>
            </w:pPr>
            <w:r w:rsidRPr="007460F4">
              <w:rPr>
                <w:color w:val="000000" w:themeColor="text1"/>
                <w:sz w:val="28"/>
                <w:szCs w:val="28"/>
              </w:rPr>
              <w:t>-Sắp xếp, bảo quản phòng thiết bị trong quá trình sử dụng thật khoa học và hợp lý.</w:t>
            </w:r>
          </w:p>
          <w:p w:rsidR="006B0463" w:rsidRPr="007460F4" w:rsidRDefault="006B0463" w:rsidP="00AD0C95">
            <w:pPr>
              <w:spacing w:before="60"/>
              <w:jc w:val="both"/>
              <w:rPr>
                <w:color w:val="000000" w:themeColor="text1"/>
                <w:sz w:val="28"/>
                <w:szCs w:val="28"/>
              </w:rPr>
            </w:pPr>
            <w:r w:rsidRPr="007460F4">
              <w:rPr>
                <w:color w:val="000000" w:themeColor="text1"/>
                <w:sz w:val="28"/>
                <w:szCs w:val="28"/>
              </w:rPr>
              <w:t>-Phát động GV đăng ký tham gia thi làm đồ dùng dạy học.</w:t>
            </w:r>
          </w:p>
          <w:p w:rsidR="005F7A4E" w:rsidRDefault="006B0463" w:rsidP="00AD0C95">
            <w:pPr>
              <w:spacing w:before="60"/>
              <w:jc w:val="both"/>
              <w:rPr>
                <w:color w:val="000000" w:themeColor="text1"/>
                <w:sz w:val="28"/>
                <w:szCs w:val="28"/>
                <w:lang w:val="vi-VN"/>
              </w:rPr>
            </w:pPr>
            <w:r w:rsidRPr="007460F4">
              <w:rPr>
                <w:color w:val="000000" w:themeColor="text1"/>
                <w:sz w:val="28"/>
                <w:szCs w:val="28"/>
              </w:rPr>
              <w:t>-Thu hồi TBDH tự làm của GV nộp nhận về cất giữ và bảo quản để đưa ra sử dụng trong thời gian tới.</w:t>
            </w:r>
          </w:p>
          <w:p w:rsidR="00CC035F" w:rsidRPr="00CC035F" w:rsidRDefault="00CC035F" w:rsidP="00AD0C95">
            <w:pPr>
              <w:spacing w:before="60"/>
              <w:jc w:val="both"/>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6B0463" w:rsidRPr="005E2066" w:rsidRDefault="006B0463" w:rsidP="00AD0C95">
            <w:pPr>
              <w:spacing w:before="60"/>
              <w:jc w:val="both"/>
              <w:rPr>
                <w:sz w:val="28"/>
                <w:szCs w:val="28"/>
              </w:rPr>
            </w:pPr>
          </w:p>
        </w:tc>
      </w:tr>
      <w:tr w:rsidR="006B0463" w:rsidRPr="005E2066" w:rsidTr="000F6B0C">
        <w:tc>
          <w:tcPr>
            <w:tcW w:w="669" w:type="dxa"/>
            <w:shd w:val="clear" w:color="auto" w:fill="auto"/>
            <w:vAlign w:val="center"/>
          </w:tcPr>
          <w:p w:rsidR="006B0463" w:rsidRPr="005E2066" w:rsidRDefault="006B0463" w:rsidP="000F6B0C">
            <w:pPr>
              <w:jc w:val="center"/>
              <w:rPr>
                <w:sz w:val="28"/>
                <w:szCs w:val="28"/>
              </w:rPr>
            </w:pPr>
          </w:p>
          <w:p w:rsidR="006B0463" w:rsidRPr="005E2066" w:rsidRDefault="006B0463" w:rsidP="000F6B0C">
            <w:pPr>
              <w:jc w:val="center"/>
              <w:rPr>
                <w:sz w:val="28"/>
                <w:szCs w:val="28"/>
              </w:rPr>
            </w:pPr>
          </w:p>
          <w:p w:rsidR="006B0463" w:rsidRPr="005E2066" w:rsidRDefault="006B0463" w:rsidP="000F6B0C">
            <w:pPr>
              <w:jc w:val="center"/>
              <w:rPr>
                <w:sz w:val="28"/>
                <w:szCs w:val="28"/>
              </w:rPr>
            </w:pPr>
          </w:p>
          <w:p w:rsidR="006B0463" w:rsidRPr="005E2066" w:rsidRDefault="006B0463" w:rsidP="000F6B0C">
            <w:pPr>
              <w:jc w:val="center"/>
              <w:rPr>
                <w:sz w:val="28"/>
                <w:szCs w:val="28"/>
              </w:rPr>
            </w:pPr>
          </w:p>
          <w:p w:rsidR="006B0463" w:rsidRPr="005E2066" w:rsidRDefault="006B0463" w:rsidP="000F6B0C">
            <w:pPr>
              <w:jc w:val="center"/>
              <w:rPr>
                <w:sz w:val="28"/>
                <w:szCs w:val="28"/>
              </w:rPr>
            </w:pPr>
          </w:p>
          <w:p w:rsidR="006B0463" w:rsidRPr="005E2066" w:rsidRDefault="006B0463" w:rsidP="000F6B0C">
            <w:pPr>
              <w:jc w:val="center"/>
              <w:rPr>
                <w:sz w:val="28"/>
                <w:szCs w:val="28"/>
              </w:rPr>
            </w:pPr>
            <w:r w:rsidRPr="005E2066">
              <w:rPr>
                <w:sz w:val="28"/>
                <w:szCs w:val="28"/>
              </w:rPr>
              <w:t>4</w:t>
            </w:r>
          </w:p>
        </w:tc>
        <w:tc>
          <w:tcPr>
            <w:tcW w:w="1683" w:type="dxa"/>
            <w:shd w:val="clear" w:color="auto" w:fill="auto"/>
            <w:vAlign w:val="center"/>
          </w:tcPr>
          <w:p w:rsidR="006B0463" w:rsidRPr="000F6B0C" w:rsidRDefault="006B0463" w:rsidP="000F6B0C">
            <w:pPr>
              <w:jc w:val="center"/>
            </w:pPr>
          </w:p>
          <w:p w:rsidR="006B0463" w:rsidRPr="000F6B0C" w:rsidRDefault="006B0463" w:rsidP="000F6B0C">
            <w:pPr>
              <w:jc w:val="center"/>
            </w:pPr>
          </w:p>
          <w:p w:rsidR="006B0463" w:rsidRPr="000F6B0C" w:rsidRDefault="006B0463" w:rsidP="000F6B0C">
            <w:pPr>
              <w:jc w:val="center"/>
            </w:pPr>
          </w:p>
          <w:p w:rsidR="006B0463" w:rsidRPr="000F6B0C" w:rsidRDefault="006B0463" w:rsidP="000F6B0C">
            <w:pPr>
              <w:jc w:val="center"/>
            </w:pPr>
          </w:p>
          <w:p w:rsidR="00027FE7" w:rsidRPr="000F6B0C" w:rsidRDefault="00027FE7" w:rsidP="000F6B0C">
            <w:pPr>
              <w:jc w:val="center"/>
              <w:rPr>
                <w:i/>
              </w:rPr>
            </w:pPr>
            <w:r w:rsidRPr="000F6B0C">
              <w:rPr>
                <w:i/>
              </w:rPr>
              <w:t>Tháng</w:t>
            </w:r>
          </w:p>
          <w:p w:rsidR="006B0463" w:rsidRPr="000F6B0C" w:rsidRDefault="006B0463" w:rsidP="000F6B0C">
            <w:pPr>
              <w:jc w:val="center"/>
            </w:pPr>
            <w:r w:rsidRPr="000F6B0C">
              <w:rPr>
                <w:i/>
              </w:rPr>
              <w:t>12/202</w:t>
            </w:r>
            <w:r w:rsidR="00061FDF" w:rsidRPr="000F6B0C">
              <w:rPr>
                <w:i/>
              </w:rPr>
              <w:t>4</w:t>
            </w:r>
          </w:p>
        </w:tc>
        <w:tc>
          <w:tcPr>
            <w:tcW w:w="5423" w:type="dxa"/>
            <w:shd w:val="clear" w:color="auto" w:fill="auto"/>
          </w:tcPr>
          <w:p w:rsidR="006B0463" w:rsidRPr="00F158C4" w:rsidRDefault="006B0463" w:rsidP="00AD0C95">
            <w:pPr>
              <w:spacing w:before="60"/>
              <w:jc w:val="both"/>
              <w:rPr>
                <w:color w:val="000000" w:themeColor="text1"/>
                <w:sz w:val="28"/>
                <w:szCs w:val="28"/>
              </w:rPr>
            </w:pPr>
            <w:r w:rsidRPr="00F158C4">
              <w:rPr>
                <w:color w:val="000000" w:themeColor="text1"/>
                <w:sz w:val="28"/>
                <w:szCs w:val="28"/>
              </w:rPr>
              <w:t>-Phục vụ cho các tiết thực hành trên lớp và  ngoài trời cho giáo viên và học sinh.</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-Chuẩn bị đồ dùng dạy học cho các tiết thực nghiêm theo yêu cầu của giáo viên.</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-Cho GV mượn đồ dùng sử dụng hàng tuần.</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-Tổng hợp việc  mượn và sử dụng TBDH của các GV, báo cáo về cho BGH.</w:t>
            </w:r>
          </w:p>
          <w:p w:rsidR="006B0463" w:rsidRPr="00F158C4" w:rsidRDefault="006B0463" w:rsidP="00AD0C95">
            <w:pPr>
              <w:spacing w:before="60"/>
              <w:jc w:val="both"/>
              <w:rPr>
                <w:color w:val="000000" w:themeColor="text1"/>
                <w:sz w:val="28"/>
                <w:szCs w:val="28"/>
              </w:rPr>
            </w:pPr>
            <w:r w:rsidRPr="00F158C4">
              <w:rPr>
                <w:color w:val="000000" w:themeColor="text1"/>
                <w:sz w:val="28"/>
                <w:szCs w:val="28"/>
              </w:rPr>
              <w:t>-Phân phối bổ sung TBDH mới(nếu có).</w:t>
            </w:r>
          </w:p>
          <w:p w:rsidR="007460F4" w:rsidRDefault="006B0463" w:rsidP="00AD0C95">
            <w:pPr>
              <w:spacing w:before="60"/>
              <w:jc w:val="both"/>
              <w:rPr>
                <w:color w:val="000000" w:themeColor="text1"/>
                <w:sz w:val="28"/>
                <w:szCs w:val="28"/>
                <w:lang w:val="vi-VN"/>
              </w:rPr>
            </w:pPr>
            <w:r w:rsidRPr="00F158C4">
              <w:rPr>
                <w:color w:val="000000" w:themeColor="text1"/>
                <w:sz w:val="28"/>
                <w:szCs w:val="28"/>
              </w:rPr>
              <w:t>-Sửa chữa lại một số đồ dùng bị hư hỏng nhẹ để sử dụng.</w:t>
            </w:r>
          </w:p>
          <w:p w:rsidR="00CC035F" w:rsidRPr="00CC035F" w:rsidRDefault="00CC035F" w:rsidP="00AD0C95">
            <w:pPr>
              <w:spacing w:before="60"/>
              <w:jc w:val="both"/>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6B0463" w:rsidRPr="005E2066" w:rsidRDefault="006B0463"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p>
          <w:p w:rsidR="001C3000" w:rsidRPr="005E2066" w:rsidRDefault="001C3000" w:rsidP="000F6B0C">
            <w:pPr>
              <w:jc w:val="center"/>
              <w:rPr>
                <w:sz w:val="28"/>
                <w:szCs w:val="28"/>
              </w:rPr>
            </w:pPr>
            <w:r w:rsidRPr="005E2066">
              <w:rPr>
                <w:sz w:val="28"/>
                <w:szCs w:val="28"/>
              </w:rPr>
              <w:t>5</w:t>
            </w:r>
          </w:p>
        </w:tc>
        <w:tc>
          <w:tcPr>
            <w:tcW w:w="1683" w:type="dxa"/>
            <w:shd w:val="clear" w:color="auto" w:fill="auto"/>
            <w:vAlign w:val="center"/>
          </w:tcPr>
          <w:p w:rsidR="001C3000" w:rsidRPr="000F6B0C" w:rsidRDefault="001C3000" w:rsidP="000F6B0C">
            <w:pPr>
              <w:jc w:val="center"/>
              <w:rPr>
                <w:i/>
              </w:rPr>
            </w:pPr>
          </w:p>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1/2025</w:t>
            </w:r>
          </w:p>
        </w:tc>
        <w:tc>
          <w:tcPr>
            <w:tcW w:w="5423" w:type="dxa"/>
            <w:shd w:val="clear" w:color="auto" w:fill="auto"/>
          </w:tcPr>
          <w:p w:rsidR="001C3000" w:rsidRPr="00D8009D" w:rsidRDefault="001C3000" w:rsidP="00AD0C95">
            <w:pPr>
              <w:spacing w:before="60"/>
              <w:jc w:val="both"/>
              <w:rPr>
                <w:color w:val="000000" w:themeColor="text1"/>
                <w:sz w:val="28"/>
                <w:szCs w:val="28"/>
              </w:rPr>
            </w:pPr>
            <w:r w:rsidRPr="00D8009D">
              <w:rPr>
                <w:color w:val="000000" w:themeColor="text1"/>
                <w:sz w:val="28"/>
                <w:szCs w:val="28"/>
              </w:rPr>
              <w:t>-Sơ kết quá trình hoạt động của phòng thiết bị trong học kì I. Và chuẩn bị cho các hoạt động mới trong học kì II.</w:t>
            </w:r>
          </w:p>
          <w:p w:rsidR="001C3000" w:rsidRPr="00D8009D" w:rsidRDefault="001C3000" w:rsidP="00AD0C95">
            <w:pPr>
              <w:spacing w:before="60"/>
              <w:jc w:val="both"/>
              <w:rPr>
                <w:color w:val="000000" w:themeColor="text1"/>
                <w:sz w:val="28"/>
                <w:szCs w:val="28"/>
              </w:rPr>
            </w:pPr>
            <w:r w:rsidRPr="00D8009D">
              <w:rPr>
                <w:color w:val="000000" w:themeColor="text1"/>
                <w:sz w:val="28"/>
                <w:szCs w:val="28"/>
              </w:rPr>
              <w:t>-Làm công tác kiểm kê định kỳ</w:t>
            </w:r>
          </w:p>
          <w:p w:rsidR="001C3000" w:rsidRPr="00D8009D" w:rsidRDefault="001C3000" w:rsidP="00AD0C95">
            <w:pPr>
              <w:spacing w:before="60"/>
              <w:jc w:val="both"/>
              <w:rPr>
                <w:color w:val="000000" w:themeColor="text1"/>
                <w:sz w:val="28"/>
                <w:szCs w:val="28"/>
              </w:rPr>
            </w:pPr>
            <w:r w:rsidRPr="00D8009D">
              <w:rPr>
                <w:color w:val="000000" w:themeColor="text1"/>
                <w:sz w:val="28"/>
                <w:szCs w:val="28"/>
              </w:rPr>
              <w:t>-Tổng hợp sổ mượn của giáo viên hoàn tất hồ sơ học kì I.</w:t>
            </w:r>
          </w:p>
          <w:p w:rsidR="001C3000" w:rsidRDefault="001C3000" w:rsidP="00AD0C95">
            <w:pPr>
              <w:spacing w:before="60"/>
              <w:jc w:val="both"/>
              <w:rPr>
                <w:color w:val="000000" w:themeColor="text1"/>
                <w:sz w:val="28"/>
                <w:szCs w:val="28"/>
                <w:lang w:val="vi-VN"/>
              </w:rPr>
            </w:pPr>
            <w:r w:rsidRPr="00D8009D">
              <w:rPr>
                <w:color w:val="000000" w:themeColor="text1"/>
                <w:sz w:val="28"/>
                <w:szCs w:val="28"/>
              </w:rPr>
              <w:t>-Vệ sinh, sắp xếp phòng sạch sẽ có khoa học.</w:t>
            </w:r>
          </w:p>
          <w:p w:rsidR="00CC035F" w:rsidRPr="00CC035F" w:rsidRDefault="00CC035F" w:rsidP="00AD0C95">
            <w:pPr>
              <w:spacing w:before="60"/>
              <w:jc w:val="both"/>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1C3000" w:rsidRPr="005E2066" w:rsidRDefault="001C3000"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p>
          <w:p w:rsidR="001C3000" w:rsidRPr="005E2066" w:rsidRDefault="001C3000" w:rsidP="000F6B0C">
            <w:pPr>
              <w:jc w:val="center"/>
              <w:rPr>
                <w:sz w:val="28"/>
                <w:szCs w:val="28"/>
              </w:rPr>
            </w:pPr>
            <w:r w:rsidRPr="005E2066">
              <w:rPr>
                <w:sz w:val="28"/>
                <w:szCs w:val="28"/>
              </w:rPr>
              <w:t>6</w:t>
            </w:r>
          </w:p>
        </w:tc>
        <w:tc>
          <w:tcPr>
            <w:tcW w:w="1683" w:type="dxa"/>
            <w:shd w:val="clear" w:color="auto" w:fill="auto"/>
            <w:vAlign w:val="center"/>
          </w:tcPr>
          <w:p w:rsidR="001C3000" w:rsidRPr="000F6B0C" w:rsidRDefault="001C3000" w:rsidP="000F6B0C">
            <w:pPr>
              <w:jc w:val="center"/>
              <w:rPr>
                <w:i/>
              </w:rPr>
            </w:pPr>
          </w:p>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2/2025</w:t>
            </w:r>
          </w:p>
        </w:tc>
        <w:tc>
          <w:tcPr>
            <w:tcW w:w="5423" w:type="dxa"/>
            <w:shd w:val="clear" w:color="auto" w:fill="auto"/>
          </w:tcPr>
          <w:p w:rsidR="001C3000" w:rsidRPr="00F158C4" w:rsidRDefault="001C3000" w:rsidP="00AD0C95">
            <w:pPr>
              <w:spacing w:before="60"/>
              <w:jc w:val="both"/>
              <w:rPr>
                <w:color w:val="000000" w:themeColor="text1"/>
                <w:sz w:val="28"/>
                <w:szCs w:val="28"/>
              </w:rPr>
            </w:pPr>
            <w:r w:rsidRPr="00F158C4">
              <w:rPr>
                <w:color w:val="000000" w:themeColor="text1"/>
                <w:sz w:val="28"/>
                <w:szCs w:val="28"/>
              </w:rPr>
              <w:t xml:space="preserve">-Tiếp tục nâng cao củng cố, chất lượng hoạt động thiết bị ở trường, nhằm phục vụ tốt thiết thực cho việc </w:t>
            </w:r>
            <w:r w:rsidRPr="00F158C4">
              <w:rPr>
                <w:color w:val="000000" w:themeColor="text1"/>
                <w:sz w:val="28"/>
                <w:szCs w:val="28"/>
                <w:vertAlign w:val="superscript"/>
              </w:rPr>
              <w:t xml:space="preserve">“ </w:t>
            </w:r>
            <w:r w:rsidRPr="00F158C4">
              <w:rPr>
                <w:color w:val="000000" w:themeColor="text1"/>
                <w:sz w:val="28"/>
                <w:szCs w:val="28"/>
              </w:rPr>
              <w:t>Dạy thật tốt, học thật tốt</w:t>
            </w:r>
            <w:r w:rsidRPr="00F158C4">
              <w:rPr>
                <w:color w:val="000000" w:themeColor="text1"/>
                <w:sz w:val="28"/>
                <w:szCs w:val="28"/>
                <w:vertAlign w:val="superscript"/>
              </w:rPr>
              <w:t>”</w:t>
            </w:r>
            <w:r w:rsidRPr="00F158C4">
              <w:rPr>
                <w:color w:val="000000" w:themeColor="text1"/>
                <w:sz w:val="28"/>
                <w:szCs w:val="28"/>
              </w:rPr>
              <w:t>.</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-Tiếp tục đôn đốc kiểm tra và cổ động phong trào sử dụng TBDH và phong trào làm đồ dùng của giáo viên trong tháng.</w:t>
            </w:r>
          </w:p>
          <w:p w:rsidR="00D8009D" w:rsidRDefault="001C3000" w:rsidP="00AD0C95">
            <w:pPr>
              <w:spacing w:before="60"/>
              <w:jc w:val="both"/>
              <w:rPr>
                <w:color w:val="000000" w:themeColor="text1"/>
                <w:sz w:val="28"/>
                <w:szCs w:val="28"/>
                <w:lang w:val="vi-VN"/>
              </w:rPr>
            </w:pPr>
            <w:r w:rsidRPr="00F158C4">
              <w:rPr>
                <w:color w:val="000000" w:themeColor="text1"/>
                <w:sz w:val="28"/>
                <w:szCs w:val="28"/>
              </w:rPr>
              <w:t>-Thu  nhận phiếu mượn đồ dùng của giáo viên để báo cáo về cho BGH.</w:t>
            </w:r>
          </w:p>
          <w:p w:rsidR="00CC035F" w:rsidRPr="00CC035F" w:rsidRDefault="00CC035F" w:rsidP="00AD0C95">
            <w:pPr>
              <w:spacing w:before="60"/>
              <w:jc w:val="both"/>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1C3000" w:rsidRPr="005E2066" w:rsidRDefault="001C3000"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p>
          <w:p w:rsidR="001C3000" w:rsidRPr="005E2066" w:rsidRDefault="001C3000" w:rsidP="000F6B0C">
            <w:pPr>
              <w:jc w:val="center"/>
              <w:rPr>
                <w:sz w:val="28"/>
                <w:szCs w:val="28"/>
              </w:rPr>
            </w:pPr>
            <w:r w:rsidRPr="005E2066">
              <w:rPr>
                <w:sz w:val="28"/>
                <w:szCs w:val="28"/>
              </w:rPr>
              <w:t>7</w:t>
            </w:r>
          </w:p>
        </w:tc>
        <w:tc>
          <w:tcPr>
            <w:tcW w:w="1683" w:type="dxa"/>
            <w:shd w:val="clear" w:color="auto" w:fill="auto"/>
            <w:vAlign w:val="center"/>
          </w:tcPr>
          <w:p w:rsidR="001C3000" w:rsidRPr="000F6B0C" w:rsidRDefault="001C3000" w:rsidP="000F6B0C">
            <w:pPr>
              <w:jc w:val="center"/>
              <w:rPr>
                <w:i/>
              </w:rPr>
            </w:pPr>
          </w:p>
          <w:p w:rsidR="001C3000" w:rsidRPr="000F6B0C" w:rsidRDefault="001C3000" w:rsidP="000F6B0C">
            <w:pPr>
              <w:jc w:val="center"/>
              <w:rPr>
                <w:i/>
              </w:rPr>
            </w:pPr>
          </w:p>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3/2025</w:t>
            </w:r>
          </w:p>
        </w:tc>
        <w:tc>
          <w:tcPr>
            <w:tcW w:w="5423" w:type="dxa"/>
            <w:shd w:val="clear" w:color="auto" w:fill="auto"/>
          </w:tcPr>
          <w:p w:rsidR="001C3000" w:rsidRPr="00F158C4" w:rsidRDefault="001C3000" w:rsidP="00AD0C95">
            <w:pPr>
              <w:spacing w:before="60"/>
              <w:rPr>
                <w:color w:val="000000" w:themeColor="text1"/>
                <w:sz w:val="28"/>
                <w:szCs w:val="28"/>
              </w:rPr>
            </w:pPr>
            <w:r w:rsidRPr="00F158C4">
              <w:rPr>
                <w:color w:val="000000" w:themeColor="text1"/>
                <w:sz w:val="28"/>
                <w:szCs w:val="28"/>
              </w:rPr>
              <w:t>-Vệ sinh tu bổ các  thiết bị ở các phòng.</w:t>
            </w:r>
          </w:p>
          <w:p w:rsidR="001C3000" w:rsidRPr="00F158C4" w:rsidRDefault="001C3000" w:rsidP="00AD0C95">
            <w:pPr>
              <w:spacing w:before="60"/>
              <w:rPr>
                <w:color w:val="000000" w:themeColor="text1"/>
                <w:sz w:val="28"/>
                <w:szCs w:val="28"/>
              </w:rPr>
            </w:pPr>
            <w:r w:rsidRPr="00F158C4">
              <w:rPr>
                <w:color w:val="000000" w:themeColor="text1"/>
                <w:sz w:val="28"/>
                <w:szCs w:val="28"/>
              </w:rPr>
              <w:t>-Tổng kết việc mượn và sử dụng TBDH của các giáo viên trong tuần, trong tháng để báo cáo cho BGH nắm rõ tình hình sử dụng của từng giáo viên, để chỉ đạo trong thời gian tới.</w:t>
            </w:r>
          </w:p>
          <w:p w:rsidR="00D8009D" w:rsidRDefault="001C3000" w:rsidP="00AD0C95">
            <w:pPr>
              <w:spacing w:before="60"/>
              <w:rPr>
                <w:color w:val="000000" w:themeColor="text1"/>
                <w:sz w:val="28"/>
                <w:szCs w:val="28"/>
                <w:lang w:val="vi-VN"/>
              </w:rPr>
            </w:pPr>
            <w:r w:rsidRPr="00F158C4">
              <w:rPr>
                <w:color w:val="000000" w:themeColor="text1"/>
                <w:sz w:val="28"/>
                <w:szCs w:val="28"/>
              </w:rPr>
              <w:t>-Thu hồi thiết bị dạy học của các tổ chuyên môn nộp nhận về cất giữ, bảo quản cho năm học sau.</w:t>
            </w:r>
          </w:p>
          <w:p w:rsidR="00CC035F" w:rsidRPr="00CC035F" w:rsidRDefault="00CC035F" w:rsidP="00AD0C95">
            <w:pPr>
              <w:spacing w:before="60"/>
              <w:rPr>
                <w:color w:val="000000" w:themeColor="text1"/>
                <w:sz w:val="28"/>
                <w:szCs w:val="28"/>
                <w:lang w:val="vi-VN"/>
              </w:rPr>
            </w:pPr>
            <w:r w:rsidRPr="00C54B40">
              <w:rPr>
                <w:color w:val="161616"/>
                <w:sz w:val="28"/>
                <w:szCs w:val="28"/>
              </w:rPr>
              <w:t>-Tổng kết cuối tháng, nộp báo cáo sử dụng ĐDDH cho BGH phụ trách chuyên môn.</w:t>
            </w:r>
          </w:p>
        </w:tc>
        <w:tc>
          <w:tcPr>
            <w:tcW w:w="1870" w:type="dxa"/>
            <w:shd w:val="clear" w:color="auto" w:fill="auto"/>
          </w:tcPr>
          <w:p w:rsidR="001C3000" w:rsidRPr="005E2066" w:rsidRDefault="001C3000"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r w:rsidRPr="005E2066">
              <w:rPr>
                <w:sz w:val="28"/>
                <w:szCs w:val="28"/>
              </w:rPr>
              <w:t>8</w:t>
            </w:r>
          </w:p>
        </w:tc>
        <w:tc>
          <w:tcPr>
            <w:tcW w:w="1683" w:type="dxa"/>
            <w:shd w:val="clear" w:color="auto" w:fill="auto"/>
            <w:vAlign w:val="center"/>
          </w:tcPr>
          <w:p w:rsidR="001C3000" w:rsidRPr="000F6B0C" w:rsidRDefault="001C3000" w:rsidP="000F6B0C">
            <w:pPr>
              <w:jc w:val="center"/>
              <w:rPr>
                <w:i/>
              </w:rPr>
            </w:pPr>
          </w:p>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4/2025</w:t>
            </w:r>
          </w:p>
        </w:tc>
        <w:tc>
          <w:tcPr>
            <w:tcW w:w="5423" w:type="dxa"/>
            <w:shd w:val="clear" w:color="auto" w:fill="auto"/>
          </w:tcPr>
          <w:p w:rsidR="001C3000" w:rsidRPr="00F158C4" w:rsidRDefault="001C3000" w:rsidP="00AD0C95">
            <w:pPr>
              <w:spacing w:before="60"/>
              <w:jc w:val="both"/>
              <w:rPr>
                <w:color w:val="000000" w:themeColor="text1"/>
                <w:sz w:val="28"/>
                <w:szCs w:val="28"/>
              </w:rPr>
            </w:pPr>
            <w:r w:rsidRPr="00F158C4">
              <w:rPr>
                <w:color w:val="000000" w:themeColor="text1"/>
                <w:sz w:val="28"/>
                <w:szCs w:val="28"/>
              </w:rPr>
              <w:t>-Báo cáo tình hình sử dụng TBDH về cho BGH, các tổ chuyên môn  biết để xây dựng thành một nội dung trong các cuộc họp.</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-Thu nhận phiếu mượn đồ dùng để vào sổ theo dõi, và sổ mượn cho các giáo viên.</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-Lập sổ thanh lý, hồ sơ thanh lý các đồ dùng không thể sử dụng được nữa(nếu có).</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-Cập nhập những đồ dùng mới vào sổ của nhà trường (nếu có).</w:t>
            </w:r>
          </w:p>
        </w:tc>
        <w:tc>
          <w:tcPr>
            <w:tcW w:w="1870" w:type="dxa"/>
            <w:shd w:val="clear" w:color="auto" w:fill="auto"/>
          </w:tcPr>
          <w:p w:rsidR="001C3000" w:rsidRPr="005E2066" w:rsidRDefault="001C3000"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p>
          <w:p w:rsidR="001C3000" w:rsidRPr="005E2066" w:rsidRDefault="001C3000" w:rsidP="000F6B0C">
            <w:pPr>
              <w:jc w:val="center"/>
              <w:rPr>
                <w:sz w:val="28"/>
                <w:szCs w:val="28"/>
              </w:rPr>
            </w:pPr>
          </w:p>
          <w:p w:rsidR="001C3000" w:rsidRPr="005E2066" w:rsidRDefault="001C3000" w:rsidP="000F6B0C">
            <w:pPr>
              <w:jc w:val="center"/>
              <w:rPr>
                <w:sz w:val="28"/>
                <w:szCs w:val="28"/>
              </w:rPr>
            </w:pPr>
          </w:p>
          <w:p w:rsidR="001C3000" w:rsidRPr="005E2066" w:rsidRDefault="001C3000" w:rsidP="000F6B0C">
            <w:pPr>
              <w:jc w:val="center"/>
              <w:rPr>
                <w:sz w:val="28"/>
                <w:szCs w:val="28"/>
              </w:rPr>
            </w:pPr>
          </w:p>
          <w:p w:rsidR="001C3000" w:rsidRPr="005E2066" w:rsidRDefault="001C3000" w:rsidP="000F6B0C">
            <w:pPr>
              <w:jc w:val="center"/>
              <w:rPr>
                <w:sz w:val="28"/>
                <w:szCs w:val="28"/>
              </w:rPr>
            </w:pPr>
          </w:p>
          <w:p w:rsidR="001C3000" w:rsidRPr="005E2066" w:rsidRDefault="001C3000" w:rsidP="000F6B0C">
            <w:pPr>
              <w:jc w:val="center"/>
              <w:rPr>
                <w:sz w:val="28"/>
                <w:szCs w:val="28"/>
              </w:rPr>
            </w:pPr>
            <w:r w:rsidRPr="005E2066">
              <w:rPr>
                <w:sz w:val="28"/>
                <w:szCs w:val="28"/>
              </w:rPr>
              <w:t>9</w:t>
            </w:r>
          </w:p>
        </w:tc>
        <w:tc>
          <w:tcPr>
            <w:tcW w:w="1683" w:type="dxa"/>
            <w:shd w:val="clear" w:color="auto" w:fill="auto"/>
            <w:vAlign w:val="center"/>
          </w:tcPr>
          <w:p w:rsidR="001C3000" w:rsidRPr="000F6B0C" w:rsidRDefault="001C3000" w:rsidP="000F6B0C">
            <w:pPr>
              <w:jc w:val="center"/>
              <w:rPr>
                <w:i/>
              </w:rPr>
            </w:pPr>
          </w:p>
          <w:p w:rsidR="001C3000" w:rsidRPr="000F6B0C" w:rsidRDefault="001C3000" w:rsidP="000F6B0C">
            <w:pPr>
              <w:jc w:val="center"/>
              <w:rPr>
                <w:i/>
              </w:rPr>
            </w:pPr>
          </w:p>
          <w:p w:rsidR="001C3000" w:rsidRPr="000F6B0C" w:rsidRDefault="001C3000" w:rsidP="000F6B0C">
            <w:pPr>
              <w:jc w:val="center"/>
              <w:rPr>
                <w:i/>
              </w:rPr>
            </w:pPr>
          </w:p>
          <w:p w:rsidR="001C3000" w:rsidRPr="000F6B0C" w:rsidRDefault="001C3000" w:rsidP="000F6B0C">
            <w:pPr>
              <w:jc w:val="center"/>
              <w:rPr>
                <w:i/>
              </w:rPr>
            </w:pPr>
          </w:p>
          <w:p w:rsidR="001C3000" w:rsidRPr="000F6B0C" w:rsidRDefault="001C3000" w:rsidP="000F6B0C">
            <w:pPr>
              <w:jc w:val="center"/>
              <w:rPr>
                <w:i/>
              </w:rPr>
            </w:pPr>
          </w:p>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5/2024</w:t>
            </w:r>
          </w:p>
        </w:tc>
        <w:tc>
          <w:tcPr>
            <w:tcW w:w="5423" w:type="dxa"/>
            <w:shd w:val="clear" w:color="auto" w:fill="auto"/>
          </w:tcPr>
          <w:p w:rsidR="001C3000" w:rsidRPr="00F158C4" w:rsidRDefault="001C3000" w:rsidP="00AD0C95">
            <w:pPr>
              <w:spacing w:before="60"/>
              <w:jc w:val="both"/>
              <w:rPr>
                <w:color w:val="000000" w:themeColor="text1"/>
                <w:sz w:val="28"/>
                <w:szCs w:val="28"/>
              </w:rPr>
            </w:pPr>
            <w:r w:rsidRPr="00F158C4">
              <w:rPr>
                <w:color w:val="000000" w:themeColor="text1"/>
                <w:sz w:val="28"/>
                <w:szCs w:val="28"/>
              </w:rPr>
              <w:t>-Tổng kết công tác thiết bị phục vụ trong năm học, kết hợp với tổng kết năm học của trường.</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-Báo cáo kết quả hoạt động của thiết bị trường học phục vụ cuối năm học.</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-Tổng vệ sinh tu bổ phòng TBDH, chống ẩm mốc và mối mọt, sử lý đồ dùng dạy học hư cũ, chuẩn bị thu hồi thiết bị dạy học cuối năm học 202</w:t>
            </w:r>
            <w:r>
              <w:rPr>
                <w:color w:val="000000" w:themeColor="text1"/>
                <w:sz w:val="28"/>
                <w:szCs w:val="28"/>
              </w:rPr>
              <w:t>4</w:t>
            </w:r>
            <w:r w:rsidRPr="00F158C4">
              <w:rPr>
                <w:color w:val="000000" w:themeColor="text1"/>
                <w:sz w:val="28"/>
                <w:szCs w:val="28"/>
              </w:rPr>
              <w:t>-202</w:t>
            </w:r>
            <w:r>
              <w:rPr>
                <w:color w:val="000000" w:themeColor="text1"/>
                <w:sz w:val="28"/>
                <w:szCs w:val="28"/>
              </w:rPr>
              <w:t>5</w:t>
            </w:r>
            <w:r w:rsidRPr="00F158C4">
              <w:rPr>
                <w:color w:val="000000" w:themeColor="text1"/>
                <w:sz w:val="28"/>
                <w:szCs w:val="28"/>
              </w:rPr>
              <w:t>.</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-Thu hồi thiết bị dạy học của giáo viên nộp về cất giữ và bảo quản cho năm học sau.</w:t>
            </w:r>
          </w:p>
        </w:tc>
        <w:tc>
          <w:tcPr>
            <w:tcW w:w="1870" w:type="dxa"/>
            <w:shd w:val="clear" w:color="auto" w:fill="auto"/>
          </w:tcPr>
          <w:p w:rsidR="001C3000" w:rsidRPr="005E2066" w:rsidRDefault="001C3000" w:rsidP="00AD0C95">
            <w:pPr>
              <w:spacing w:before="60"/>
              <w:jc w:val="both"/>
              <w:rPr>
                <w:sz w:val="28"/>
                <w:szCs w:val="28"/>
              </w:rPr>
            </w:pPr>
          </w:p>
        </w:tc>
      </w:tr>
      <w:tr w:rsidR="001C3000" w:rsidRPr="005E2066" w:rsidTr="000F6B0C">
        <w:tc>
          <w:tcPr>
            <w:tcW w:w="669" w:type="dxa"/>
            <w:shd w:val="clear" w:color="auto" w:fill="auto"/>
            <w:vAlign w:val="center"/>
          </w:tcPr>
          <w:p w:rsidR="001C3000" w:rsidRPr="005E2066" w:rsidRDefault="001C3000" w:rsidP="000F6B0C">
            <w:pPr>
              <w:jc w:val="center"/>
              <w:rPr>
                <w:sz w:val="28"/>
                <w:szCs w:val="28"/>
              </w:rPr>
            </w:pPr>
            <w:r>
              <w:rPr>
                <w:sz w:val="28"/>
                <w:szCs w:val="28"/>
              </w:rPr>
              <w:t>10</w:t>
            </w:r>
          </w:p>
        </w:tc>
        <w:tc>
          <w:tcPr>
            <w:tcW w:w="1683" w:type="dxa"/>
            <w:shd w:val="clear" w:color="auto" w:fill="auto"/>
            <w:vAlign w:val="center"/>
          </w:tcPr>
          <w:p w:rsidR="001C3000" w:rsidRPr="000F6B0C" w:rsidRDefault="001C3000" w:rsidP="000F6B0C">
            <w:pPr>
              <w:jc w:val="center"/>
              <w:rPr>
                <w:i/>
              </w:rPr>
            </w:pPr>
            <w:r w:rsidRPr="000F6B0C">
              <w:rPr>
                <w:i/>
              </w:rPr>
              <w:t>Tháng</w:t>
            </w:r>
          </w:p>
          <w:p w:rsidR="001C3000" w:rsidRPr="000F6B0C" w:rsidRDefault="001C3000" w:rsidP="000F6B0C">
            <w:pPr>
              <w:jc w:val="center"/>
              <w:rPr>
                <w:i/>
              </w:rPr>
            </w:pPr>
            <w:r w:rsidRPr="000F6B0C">
              <w:rPr>
                <w:i/>
              </w:rPr>
              <w:t>6-7/2024</w:t>
            </w:r>
          </w:p>
        </w:tc>
        <w:tc>
          <w:tcPr>
            <w:tcW w:w="5423" w:type="dxa"/>
            <w:shd w:val="clear" w:color="auto" w:fill="auto"/>
          </w:tcPr>
          <w:p w:rsidR="001C3000" w:rsidRPr="00F158C4" w:rsidRDefault="001C3000" w:rsidP="00AD0C95">
            <w:pPr>
              <w:spacing w:before="60"/>
              <w:jc w:val="both"/>
              <w:rPr>
                <w:color w:val="000000" w:themeColor="text1"/>
                <w:sz w:val="28"/>
                <w:szCs w:val="28"/>
              </w:rPr>
            </w:pPr>
            <w:r w:rsidRPr="00F158C4">
              <w:rPr>
                <w:color w:val="000000" w:themeColor="text1"/>
                <w:sz w:val="28"/>
                <w:szCs w:val="28"/>
              </w:rPr>
              <w:t>-Sắp xếp lại trang TB trong thời gian nghỉ hè;</w:t>
            </w:r>
          </w:p>
          <w:p w:rsidR="001C3000" w:rsidRPr="00F158C4" w:rsidRDefault="001C3000" w:rsidP="00AD0C95">
            <w:pPr>
              <w:spacing w:before="60"/>
              <w:jc w:val="both"/>
              <w:rPr>
                <w:color w:val="000000" w:themeColor="text1"/>
                <w:sz w:val="28"/>
                <w:szCs w:val="28"/>
              </w:rPr>
            </w:pPr>
            <w:r w:rsidRPr="00F158C4">
              <w:rPr>
                <w:color w:val="000000" w:themeColor="text1"/>
                <w:sz w:val="28"/>
                <w:szCs w:val="28"/>
              </w:rPr>
              <w:t>-Kiểm tra thường xuyên chống mối mọt, ẩm ướt.</w:t>
            </w:r>
          </w:p>
        </w:tc>
        <w:tc>
          <w:tcPr>
            <w:tcW w:w="1870" w:type="dxa"/>
            <w:shd w:val="clear" w:color="auto" w:fill="auto"/>
          </w:tcPr>
          <w:p w:rsidR="001C3000" w:rsidRPr="005E2066" w:rsidRDefault="001C3000" w:rsidP="00AD0C95">
            <w:pPr>
              <w:spacing w:before="60"/>
              <w:jc w:val="both"/>
              <w:rPr>
                <w:sz w:val="28"/>
                <w:szCs w:val="28"/>
              </w:rPr>
            </w:pPr>
          </w:p>
        </w:tc>
      </w:tr>
    </w:tbl>
    <w:p w:rsidR="006B0463" w:rsidRDefault="006B0463" w:rsidP="006B0463">
      <w:pPr>
        <w:jc w:val="both"/>
        <w:rPr>
          <w:sz w:val="28"/>
          <w:szCs w:val="28"/>
        </w:rPr>
      </w:pPr>
    </w:p>
    <w:p w:rsidR="006B0463" w:rsidRDefault="00F158C4" w:rsidP="00AE7DD0">
      <w:pPr>
        <w:jc w:val="both"/>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1168AF" w:rsidRDefault="001168AF"/>
    <w:sectPr w:rsidR="001168AF" w:rsidSect="00F158C4">
      <w:footerReference w:type="even" r:id="rId8"/>
      <w:footerReference w:type="default" r:id="rId9"/>
      <w:pgSz w:w="11907" w:h="16840" w:code="9"/>
      <w:pgMar w:top="851" w:right="567" w:bottom="851"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A7" w:rsidRDefault="00D102A7">
      <w:r>
        <w:separator/>
      </w:r>
    </w:p>
  </w:endnote>
  <w:endnote w:type="continuationSeparator" w:id="0">
    <w:p w:rsidR="00D102A7" w:rsidRDefault="00D10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F" w:rsidRDefault="00494DA2" w:rsidP="006B0463">
    <w:pPr>
      <w:pStyle w:val="Footer"/>
      <w:framePr w:wrap="around" w:vAnchor="text" w:hAnchor="margin" w:xAlign="center" w:y="1"/>
      <w:rPr>
        <w:rStyle w:val="PageNumber"/>
      </w:rPr>
    </w:pPr>
    <w:r>
      <w:rPr>
        <w:rStyle w:val="PageNumber"/>
      </w:rPr>
      <w:fldChar w:fldCharType="begin"/>
    </w:r>
    <w:r w:rsidR="001168AF">
      <w:rPr>
        <w:rStyle w:val="PageNumber"/>
      </w:rPr>
      <w:instrText xml:space="preserve">PAGE  </w:instrText>
    </w:r>
    <w:r>
      <w:rPr>
        <w:rStyle w:val="PageNumber"/>
      </w:rPr>
      <w:fldChar w:fldCharType="end"/>
    </w:r>
  </w:p>
  <w:p w:rsidR="001168AF" w:rsidRDefault="00116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F" w:rsidRDefault="00494DA2" w:rsidP="006B0463">
    <w:pPr>
      <w:pStyle w:val="Footer"/>
      <w:framePr w:wrap="around" w:vAnchor="text" w:hAnchor="margin" w:xAlign="center" w:y="1"/>
      <w:rPr>
        <w:rStyle w:val="PageNumber"/>
      </w:rPr>
    </w:pPr>
    <w:r>
      <w:rPr>
        <w:rStyle w:val="PageNumber"/>
      </w:rPr>
      <w:fldChar w:fldCharType="begin"/>
    </w:r>
    <w:r w:rsidR="001168AF">
      <w:rPr>
        <w:rStyle w:val="PageNumber"/>
      </w:rPr>
      <w:instrText xml:space="preserve">PAGE  </w:instrText>
    </w:r>
    <w:r>
      <w:rPr>
        <w:rStyle w:val="PageNumber"/>
      </w:rPr>
      <w:fldChar w:fldCharType="separate"/>
    </w:r>
    <w:r w:rsidR="00D102A7">
      <w:rPr>
        <w:rStyle w:val="PageNumber"/>
        <w:noProof/>
      </w:rPr>
      <w:t>1</w:t>
    </w:r>
    <w:r>
      <w:rPr>
        <w:rStyle w:val="PageNumber"/>
      </w:rPr>
      <w:fldChar w:fldCharType="end"/>
    </w:r>
  </w:p>
  <w:p w:rsidR="001168AF" w:rsidRDefault="00116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A7" w:rsidRDefault="00D102A7">
      <w:r>
        <w:separator/>
      </w:r>
    </w:p>
  </w:footnote>
  <w:footnote w:type="continuationSeparator" w:id="0">
    <w:p w:rsidR="00D102A7" w:rsidRDefault="00D10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9C3"/>
    <w:multiLevelType w:val="hybridMultilevel"/>
    <w:tmpl w:val="F76459D0"/>
    <w:lvl w:ilvl="0" w:tplc="A5F08F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CD2BF2"/>
    <w:multiLevelType w:val="hybridMultilevel"/>
    <w:tmpl w:val="D0668CEA"/>
    <w:lvl w:ilvl="0" w:tplc="33861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0463"/>
    <w:rsid w:val="00012D3F"/>
    <w:rsid w:val="00027FE7"/>
    <w:rsid w:val="00045473"/>
    <w:rsid w:val="0005335B"/>
    <w:rsid w:val="000561E3"/>
    <w:rsid w:val="00061FDF"/>
    <w:rsid w:val="00063010"/>
    <w:rsid w:val="000B7D79"/>
    <w:rsid w:val="000F2F9A"/>
    <w:rsid w:val="000F6B0C"/>
    <w:rsid w:val="00100516"/>
    <w:rsid w:val="001168AF"/>
    <w:rsid w:val="00131BD5"/>
    <w:rsid w:val="0013620C"/>
    <w:rsid w:val="00141988"/>
    <w:rsid w:val="00163BF3"/>
    <w:rsid w:val="0017501B"/>
    <w:rsid w:val="00197219"/>
    <w:rsid w:val="001A4E78"/>
    <w:rsid w:val="001C1F6C"/>
    <w:rsid w:val="001C3000"/>
    <w:rsid w:val="001D4A8F"/>
    <w:rsid w:val="001E378B"/>
    <w:rsid w:val="001F7144"/>
    <w:rsid w:val="00240A45"/>
    <w:rsid w:val="00262637"/>
    <w:rsid w:val="00293306"/>
    <w:rsid w:val="0032676F"/>
    <w:rsid w:val="00355402"/>
    <w:rsid w:val="003877E5"/>
    <w:rsid w:val="00390568"/>
    <w:rsid w:val="003A5EFE"/>
    <w:rsid w:val="003D69B5"/>
    <w:rsid w:val="003F58D0"/>
    <w:rsid w:val="00400BDC"/>
    <w:rsid w:val="00414245"/>
    <w:rsid w:val="00441F17"/>
    <w:rsid w:val="0044759D"/>
    <w:rsid w:val="00457198"/>
    <w:rsid w:val="004618A3"/>
    <w:rsid w:val="004703D2"/>
    <w:rsid w:val="00473EE9"/>
    <w:rsid w:val="00494DA2"/>
    <w:rsid w:val="004C2F2B"/>
    <w:rsid w:val="004C54B5"/>
    <w:rsid w:val="004C7552"/>
    <w:rsid w:val="004E58DE"/>
    <w:rsid w:val="005942A7"/>
    <w:rsid w:val="005D68AD"/>
    <w:rsid w:val="005F7A4E"/>
    <w:rsid w:val="0060634C"/>
    <w:rsid w:val="00617DB9"/>
    <w:rsid w:val="00621606"/>
    <w:rsid w:val="0063582D"/>
    <w:rsid w:val="00644F39"/>
    <w:rsid w:val="0065403C"/>
    <w:rsid w:val="006575F5"/>
    <w:rsid w:val="00674B5E"/>
    <w:rsid w:val="006B0463"/>
    <w:rsid w:val="006B1FAF"/>
    <w:rsid w:val="0071091A"/>
    <w:rsid w:val="00735449"/>
    <w:rsid w:val="0074467E"/>
    <w:rsid w:val="007460F4"/>
    <w:rsid w:val="00793626"/>
    <w:rsid w:val="007B5F99"/>
    <w:rsid w:val="007C4C12"/>
    <w:rsid w:val="007E6819"/>
    <w:rsid w:val="007F3FB0"/>
    <w:rsid w:val="00807CBF"/>
    <w:rsid w:val="0081236A"/>
    <w:rsid w:val="008143F6"/>
    <w:rsid w:val="00863BCB"/>
    <w:rsid w:val="00880F50"/>
    <w:rsid w:val="00897D6A"/>
    <w:rsid w:val="008A0360"/>
    <w:rsid w:val="008D027F"/>
    <w:rsid w:val="008D7C9F"/>
    <w:rsid w:val="009812F5"/>
    <w:rsid w:val="00986178"/>
    <w:rsid w:val="009873D8"/>
    <w:rsid w:val="009A043E"/>
    <w:rsid w:val="009B54FF"/>
    <w:rsid w:val="009B6C57"/>
    <w:rsid w:val="009C0C57"/>
    <w:rsid w:val="009E1645"/>
    <w:rsid w:val="00A07CC8"/>
    <w:rsid w:val="00A74594"/>
    <w:rsid w:val="00A93F4B"/>
    <w:rsid w:val="00AB2059"/>
    <w:rsid w:val="00AD0C95"/>
    <w:rsid w:val="00AE23C3"/>
    <w:rsid w:val="00AE39BD"/>
    <w:rsid w:val="00AE7DD0"/>
    <w:rsid w:val="00B647F1"/>
    <w:rsid w:val="00B65BD7"/>
    <w:rsid w:val="00BC02A2"/>
    <w:rsid w:val="00BD64BD"/>
    <w:rsid w:val="00C255F2"/>
    <w:rsid w:val="00C651A9"/>
    <w:rsid w:val="00C764D0"/>
    <w:rsid w:val="00CB4C55"/>
    <w:rsid w:val="00CC035F"/>
    <w:rsid w:val="00CC6A94"/>
    <w:rsid w:val="00CC7F4E"/>
    <w:rsid w:val="00D05C87"/>
    <w:rsid w:val="00D102A7"/>
    <w:rsid w:val="00D8009D"/>
    <w:rsid w:val="00DC095A"/>
    <w:rsid w:val="00DC5F30"/>
    <w:rsid w:val="00E33956"/>
    <w:rsid w:val="00E34A94"/>
    <w:rsid w:val="00E9437E"/>
    <w:rsid w:val="00EA134F"/>
    <w:rsid w:val="00EA49BE"/>
    <w:rsid w:val="00ED3277"/>
    <w:rsid w:val="00EE7194"/>
    <w:rsid w:val="00F00BE7"/>
    <w:rsid w:val="00F158C4"/>
    <w:rsid w:val="00F23571"/>
    <w:rsid w:val="00F553DA"/>
    <w:rsid w:val="00F84DB1"/>
    <w:rsid w:val="00FA22B7"/>
    <w:rsid w:val="00FB2F38"/>
    <w:rsid w:val="00FD4BDD"/>
    <w:rsid w:val="00FD4CF7"/>
    <w:rsid w:val="00FD5D48"/>
    <w:rsid w:val="00FE0784"/>
    <w:rsid w:val="00FE6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C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0463"/>
    <w:pPr>
      <w:tabs>
        <w:tab w:val="center" w:pos="4153"/>
        <w:tab w:val="right" w:pos="8306"/>
      </w:tabs>
    </w:pPr>
    <w:rPr>
      <w:lang w:val="vi-VN" w:eastAsia="vi-VN"/>
    </w:rPr>
  </w:style>
  <w:style w:type="character" w:styleId="PageNumber">
    <w:name w:val="page number"/>
    <w:basedOn w:val="DefaultParagraphFont"/>
    <w:rsid w:val="006B0463"/>
  </w:style>
  <w:style w:type="paragraph" w:styleId="BodyText">
    <w:name w:val="Body Text"/>
    <w:basedOn w:val="Normal"/>
    <w:link w:val="BodyTextChar"/>
    <w:uiPriority w:val="1"/>
    <w:qFormat/>
    <w:rsid w:val="00FD4CF7"/>
    <w:pPr>
      <w:ind w:left="777" w:firstLine="566"/>
      <w:jc w:val="both"/>
    </w:pPr>
    <w:rPr>
      <w:sz w:val="28"/>
      <w:szCs w:val="28"/>
    </w:rPr>
  </w:style>
  <w:style w:type="character" w:customStyle="1" w:styleId="BodyTextChar">
    <w:name w:val="Body Text Char"/>
    <w:basedOn w:val="DefaultParagraphFont"/>
    <w:link w:val="BodyText"/>
    <w:uiPriority w:val="1"/>
    <w:rsid w:val="00FD4CF7"/>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1B301-508A-413B-A8EE-E749EA9A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1514</Words>
  <Characters>8632</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PHÒNG GDĐT ĐẠI LỘC   CỘNG HÒA XÃ HỘI CHỦ NGHĨA VIỆT NAM </vt:lpstr>
      <vt:lpstr>1. Thuận lợi</vt:lpstr>
      <vt:lpstr>2. Khó khăn</vt:lpstr>
      <vt:lpstr>-Một số TB đã sử dụng nhiều nămđã bị hư hỏng, xuống cấp không đạt tiêu chuẩn gây</vt:lpstr>
    </vt:vector>
  </TitlesOfParts>
  <Company>HOME</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ĐẠI LỘC   CỘNG HÒA XÃ HỘI CHỦ NGHĨA VIỆT NAM</dc:title>
  <dc:creator>User</dc:creator>
  <cp:lastModifiedBy>DELL</cp:lastModifiedBy>
  <cp:revision>8</cp:revision>
  <dcterms:created xsi:type="dcterms:W3CDTF">2024-08-30T14:12:00Z</dcterms:created>
  <dcterms:modified xsi:type="dcterms:W3CDTF">2024-09-15T13:42:00Z</dcterms:modified>
</cp:coreProperties>
</file>